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EF4C7" w14:textId="77777777" w:rsidR="00913C32" w:rsidRPr="000F3202" w:rsidRDefault="00913C32" w:rsidP="00660803">
      <w:pPr>
        <w:pStyle w:val="Default"/>
        <w:jc w:val="center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0F3202">
        <w:rPr>
          <w:rFonts w:asciiTheme="minorHAnsi" w:hAnsiTheme="minorHAnsi" w:cstheme="minorHAnsi"/>
          <w:b/>
          <w:spacing w:val="-4"/>
          <w:sz w:val="20"/>
          <w:szCs w:val="20"/>
        </w:rPr>
        <w:t>MILLICOM CABLE COSTA RICA, S. A.</w:t>
      </w:r>
    </w:p>
    <w:p w14:paraId="7C71536D" w14:textId="77777777" w:rsidR="00913C32" w:rsidRPr="000F3202" w:rsidRDefault="00913C32" w:rsidP="00660803">
      <w:pPr>
        <w:pStyle w:val="Default"/>
        <w:jc w:val="center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 w:rsidRPr="000F3202">
        <w:rPr>
          <w:rFonts w:asciiTheme="minorHAnsi" w:hAnsiTheme="minorHAnsi" w:cstheme="minorHAnsi"/>
          <w:b/>
          <w:bCs/>
          <w:spacing w:val="-4"/>
          <w:sz w:val="20"/>
          <w:szCs w:val="20"/>
        </w:rPr>
        <w:t>REGLAMENTO DE LA PROMOCIÓN:</w:t>
      </w:r>
    </w:p>
    <w:p w14:paraId="229A7456" w14:textId="03888044" w:rsidR="00913C32" w:rsidRPr="000F3202" w:rsidRDefault="00913C32" w:rsidP="00660803">
      <w:pPr>
        <w:pStyle w:val="Default"/>
        <w:jc w:val="center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bookmarkStart w:id="0" w:name="_Hlk61862539"/>
      <w:r w:rsidRPr="00B501C5">
        <w:rPr>
          <w:rFonts w:asciiTheme="minorHAnsi" w:hAnsiTheme="minorHAnsi" w:cstheme="minorHAnsi"/>
          <w:b/>
          <w:bCs/>
          <w:spacing w:val="-4"/>
          <w:sz w:val="20"/>
          <w:szCs w:val="20"/>
        </w:rPr>
        <w:t>“</w:t>
      </w:r>
      <w:r w:rsidR="00514CDC">
        <w:rPr>
          <w:rFonts w:asciiTheme="minorHAnsi" w:hAnsiTheme="minorHAnsi" w:cstheme="minorHAnsi"/>
          <w:b/>
          <w:bCs/>
          <w:spacing w:val="-14"/>
          <w:sz w:val="20"/>
          <w:szCs w:val="20"/>
        </w:rPr>
        <w:t>La Liga con</w:t>
      </w:r>
      <w:r w:rsidR="00BA00B6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VIX</w:t>
      </w:r>
      <w:r w:rsidR="003A23AB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="00514CDC">
        <w:rPr>
          <w:rFonts w:asciiTheme="minorHAnsi" w:hAnsiTheme="minorHAnsi" w:cstheme="minorHAnsi"/>
          <w:b/>
          <w:bCs/>
          <w:spacing w:val="-14"/>
          <w:sz w:val="20"/>
          <w:szCs w:val="20"/>
        </w:rPr>
        <w:t>2024</w:t>
      </w:r>
      <w:r w:rsidR="00BC2FD8">
        <w:rPr>
          <w:rFonts w:asciiTheme="minorHAnsi" w:hAnsiTheme="minorHAnsi" w:cstheme="minorHAnsi"/>
          <w:b/>
          <w:bCs/>
          <w:spacing w:val="-14"/>
          <w:sz w:val="20"/>
          <w:szCs w:val="20"/>
        </w:rPr>
        <w:t>-2025</w:t>
      </w:r>
      <w:r w:rsidR="003A23AB">
        <w:rPr>
          <w:rFonts w:asciiTheme="minorHAnsi" w:hAnsiTheme="minorHAnsi" w:cstheme="minorHAnsi"/>
          <w:b/>
          <w:bCs/>
          <w:spacing w:val="-14"/>
          <w:sz w:val="20"/>
          <w:szCs w:val="20"/>
        </w:rPr>
        <w:t>”</w:t>
      </w:r>
    </w:p>
    <w:bookmarkEnd w:id="0"/>
    <w:p w14:paraId="1A6DC4E9" w14:textId="77777777" w:rsidR="00913C32" w:rsidRPr="000F3202" w:rsidRDefault="00913C32" w:rsidP="00913C32">
      <w:pPr>
        <w:pStyle w:val="Default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4CD6C4DD" w14:textId="5DBDDAAD" w:rsidR="00294150" w:rsidRPr="000F3202" w:rsidRDefault="00913C32" w:rsidP="00294150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  <w:spacing w:val="-7"/>
          <w:sz w:val="20"/>
          <w:szCs w:val="20"/>
        </w:rPr>
      </w:pPr>
      <w:r w:rsidRPr="000F3202">
        <w:rPr>
          <w:rFonts w:asciiTheme="minorHAnsi" w:hAnsiTheme="minorHAnsi" w:cstheme="minorHAnsi"/>
          <w:spacing w:val="-14"/>
          <w:sz w:val="20"/>
          <w:szCs w:val="20"/>
        </w:rPr>
        <w:t xml:space="preserve">La </w:t>
      </w:r>
      <w:r w:rsidRPr="000F3202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PROMOCIÓN </w:t>
      </w:r>
      <w:r w:rsidR="003A23AB">
        <w:rPr>
          <w:rFonts w:asciiTheme="minorHAnsi" w:hAnsiTheme="minorHAnsi" w:cstheme="minorHAnsi"/>
          <w:b/>
          <w:bCs/>
          <w:spacing w:val="-14"/>
          <w:sz w:val="20"/>
          <w:szCs w:val="20"/>
        </w:rPr>
        <w:t>“</w:t>
      </w:r>
      <w:r w:rsidR="00514CDC">
        <w:rPr>
          <w:rFonts w:asciiTheme="minorHAnsi" w:hAnsiTheme="minorHAnsi" w:cstheme="minorHAnsi"/>
          <w:b/>
          <w:bCs/>
          <w:spacing w:val="-14"/>
          <w:sz w:val="20"/>
          <w:szCs w:val="20"/>
        </w:rPr>
        <w:t>La Liga con VIX 2024</w:t>
      </w:r>
      <w:r w:rsidR="00BC2FD8">
        <w:rPr>
          <w:rFonts w:asciiTheme="minorHAnsi" w:hAnsiTheme="minorHAnsi" w:cstheme="minorHAnsi"/>
          <w:b/>
          <w:bCs/>
          <w:spacing w:val="-14"/>
          <w:sz w:val="20"/>
          <w:szCs w:val="20"/>
        </w:rPr>
        <w:t>-2025</w:t>
      </w:r>
      <w:r w:rsidRPr="00B501C5">
        <w:rPr>
          <w:rFonts w:asciiTheme="minorHAnsi" w:hAnsiTheme="minorHAnsi" w:cstheme="minorHAnsi"/>
          <w:b/>
          <w:bCs/>
          <w:spacing w:val="-4"/>
          <w:sz w:val="20"/>
          <w:szCs w:val="20"/>
        </w:rPr>
        <w:t>”</w:t>
      </w:r>
      <w:r w:rsidR="008A35DC">
        <w:rPr>
          <w:rFonts w:asciiTheme="minorHAnsi" w:hAnsiTheme="minorHAnsi" w:cstheme="minorHAnsi"/>
          <w:bCs/>
          <w:spacing w:val="-4"/>
          <w:sz w:val="20"/>
          <w:szCs w:val="20"/>
        </w:rPr>
        <w:t>,</w:t>
      </w:r>
      <w:r w:rsidRPr="000F320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r w:rsidR="008A35DC">
        <w:rPr>
          <w:rFonts w:asciiTheme="minorHAnsi" w:hAnsiTheme="minorHAnsi" w:cstheme="minorHAnsi"/>
          <w:bCs/>
          <w:spacing w:val="-4"/>
          <w:sz w:val="20"/>
          <w:szCs w:val="20"/>
        </w:rPr>
        <w:t>s</w:t>
      </w:r>
      <w:r w:rsidRPr="000F320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u </w:t>
      </w:r>
      <w:r w:rsidRPr="000F3202">
        <w:rPr>
          <w:rFonts w:asciiTheme="minorHAnsi" w:hAnsiTheme="minorHAnsi" w:cstheme="minorHAnsi"/>
          <w:spacing w:val="-4"/>
          <w:sz w:val="20"/>
          <w:szCs w:val="20"/>
        </w:rPr>
        <w:t>mecánica,</w:t>
      </w:r>
      <w:r w:rsidRPr="000F3202">
        <w:rPr>
          <w:rFonts w:asciiTheme="minorHAnsi" w:hAnsiTheme="minorHAnsi" w:cstheme="minorHAnsi"/>
          <w:sz w:val="20"/>
          <w:szCs w:val="20"/>
        </w:rPr>
        <w:t xml:space="preserve"> publicidad, derechos de </w:t>
      </w:r>
      <w:r w:rsidRPr="000F3202">
        <w:rPr>
          <w:rFonts w:asciiTheme="minorHAnsi" w:hAnsiTheme="minorHAnsi" w:cstheme="minorHAnsi"/>
          <w:spacing w:val="-7"/>
          <w:sz w:val="20"/>
          <w:szCs w:val="20"/>
        </w:rPr>
        <w:t xml:space="preserve">autor y </w:t>
      </w:r>
      <w:r w:rsidRPr="000F3202">
        <w:rPr>
          <w:rFonts w:asciiTheme="minorHAnsi" w:hAnsiTheme="minorHAnsi" w:cstheme="minorHAnsi"/>
          <w:spacing w:val="-4"/>
          <w:sz w:val="20"/>
          <w:szCs w:val="20"/>
        </w:rPr>
        <w:t xml:space="preserve">otros derechos de propiedad intelectual son propiedad exclusiva de </w:t>
      </w:r>
      <w:r w:rsidRPr="000F3202">
        <w:rPr>
          <w:rFonts w:asciiTheme="minorHAnsi" w:hAnsiTheme="minorHAnsi" w:cstheme="minorHAnsi"/>
          <w:b/>
          <w:spacing w:val="-4"/>
          <w:sz w:val="20"/>
          <w:szCs w:val="20"/>
        </w:rPr>
        <w:t>MILLICOM CABLE</w:t>
      </w:r>
      <w:r w:rsidRPr="000F3202">
        <w:rPr>
          <w:rFonts w:asciiTheme="minorHAnsi" w:hAnsiTheme="minorHAnsi" w:cstheme="minorHAnsi"/>
          <w:b/>
          <w:spacing w:val="-7"/>
          <w:sz w:val="20"/>
          <w:szCs w:val="20"/>
        </w:rPr>
        <w:t xml:space="preserve"> COSTA RICA, S. A. </w:t>
      </w:r>
      <w:r w:rsidRPr="000F3202">
        <w:rPr>
          <w:rFonts w:asciiTheme="minorHAnsi" w:hAnsiTheme="minorHAnsi" w:cstheme="minorHAnsi"/>
          <w:spacing w:val="-7"/>
          <w:sz w:val="20"/>
          <w:szCs w:val="20"/>
        </w:rPr>
        <w:t>(también denominada como</w:t>
      </w:r>
      <w:r w:rsidRPr="000F3202">
        <w:rPr>
          <w:rFonts w:asciiTheme="minorHAnsi" w:hAnsiTheme="minorHAnsi" w:cstheme="minorHAnsi"/>
          <w:b/>
          <w:spacing w:val="-7"/>
          <w:sz w:val="20"/>
          <w:szCs w:val="20"/>
        </w:rPr>
        <w:t xml:space="preserve"> “TIGO” o “TIGO COSTA RICA”</w:t>
      </w:r>
      <w:r w:rsidRPr="000F3202">
        <w:rPr>
          <w:rFonts w:asciiTheme="minorHAnsi" w:hAnsiTheme="minorHAnsi" w:cstheme="minorHAnsi"/>
          <w:spacing w:val="-7"/>
          <w:sz w:val="20"/>
          <w:szCs w:val="20"/>
        </w:rPr>
        <w:t>).</w:t>
      </w:r>
      <w:r w:rsidR="00294150" w:rsidRPr="000F320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294150" w:rsidRPr="000F3202">
        <w:rPr>
          <w:rFonts w:asciiTheme="minorHAnsi" w:hAnsiTheme="minorHAnsi" w:cstheme="minorHAnsi"/>
          <w:color w:val="auto"/>
          <w:spacing w:val="-7"/>
          <w:sz w:val="20"/>
          <w:szCs w:val="20"/>
        </w:rPr>
        <w:t>La</w:t>
      </w:r>
      <w:r w:rsidR="00294150" w:rsidRPr="000F3202">
        <w:rPr>
          <w:rFonts w:asciiTheme="minorHAnsi" w:hAnsiTheme="minorHAnsi" w:cstheme="minorHAnsi"/>
          <w:color w:val="auto"/>
          <w:spacing w:val="-14"/>
          <w:sz w:val="20"/>
          <w:szCs w:val="20"/>
        </w:rPr>
        <w:t xml:space="preserve"> </w:t>
      </w:r>
      <w:r w:rsidR="00294150" w:rsidRPr="000F3202">
        <w:rPr>
          <w:rFonts w:asciiTheme="minorHAnsi" w:hAnsiTheme="minorHAnsi" w:cstheme="minorHAnsi"/>
          <w:b/>
          <w:bCs/>
          <w:color w:val="auto"/>
          <w:spacing w:val="-14"/>
          <w:sz w:val="20"/>
          <w:szCs w:val="20"/>
        </w:rPr>
        <w:t xml:space="preserve">DINÁMICA </w:t>
      </w:r>
      <w:r w:rsidR="003A23AB">
        <w:rPr>
          <w:rFonts w:asciiTheme="minorHAnsi" w:hAnsiTheme="minorHAnsi" w:cstheme="minorHAnsi"/>
          <w:b/>
          <w:bCs/>
          <w:spacing w:val="-14"/>
          <w:sz w:val="20"/>
          <w:szCs w:val="20"/>
        </w:rPr>
        <w:t>“</w:t>
      </w:r>
      <w:r w:rsidR="00514CDC">
        <w:rPr>
          <w:rFonts w:asciiTheme="minorHAnsi" w:hAnsiTheme="minorHAnsi" w:cstheme="minorHAnsi"/>
          <w:b/>
          <w:bCs/>
          <w:spacing w:val="-14"/>
          <w:sz w:val="20"/>
          <w:szCs w:val="20"/>
        </w:rPr>
        <w:t>La Liga con VIX</w:t>
      </w:r>
      <w:r w:rsidR="00BA00B6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="00514CDC">
        <w:rPr>
          <w:rFonts w:asciiTheme="minorHAnsi" w:hAnsiTheme="minorHAnsi" w:cstheme="minorHAnsi"/>
          <w:b/>
          <w:bCs/>
          <w:spacing w:val="-14"/>
          <w:sz w:val="20"/>
          <w:szCs w:val="20"/>
        </w:rPr>
        <w:t>2024</w:t>
      </w:r>
      <w:r w:rsidR="00BC2FD8">
        <w:rPr>
          <w:rFonts w:asciiTheme="minorHAnsi" w:hAnsiTheme="minorHAnsi" w:cstheme="minorHAnsi"/>
          <w:b/>
          <w:bCs/>
          <w:spacing w:val="-14"/>
          <w:sz w:val="20"/>
          <w:szCs w:val="20"/>
        </w:rPr>
        <w:t>-2025</w:t>
      </w:r>
      <w:r w:rsidR="003A23AB" w:rsidRPr="00B501C5">
        <w:rPr>
          <w:rFonts w:asciiTheme="minorHAnsi" w:hAnsiTheme="minorHAnsi" w:cstheme="minorHAnsi"/>
          <w:b/>
          <w:bCs/>
          <w:spacing w:val="-4"/>
          <w:sz w:val="20"/>
          <w:szCs w:val="20"/>
        </w:rPr>
        <w:t>”</w:t>
      </w:r>
      <w:r w:rsidR="003A23AB">
        <w:rPr>
          <w:rFonts w:asciiTheme="minorHAnsi" w:hAnsiTheme="minorHAnsi" w:cstheme="minorHAnsi"/>
          <w:bCs/>
          <w:spacing w:val="-4"/>
          <w:sz w:val="20"/>
          <w:szCs w:val="20"/>
        </w:rPr>
        <w:t>,</w:t>
      </w:r>
      <w:r w:rsidR="00294150" w:rsidRPr="000F3202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se regirá por las reglas y condiciones</w:t>
      </w:r>
      <w:r w:rsidR="008A35DC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establecidas en este reglamento</w:t>
      </w:r>
      <w:r w:rsidR="00294150" w:rsidRPr="000F3202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. Por el solo hecho de participar en la promoción, los participantes aceptan todas las reglas de este </w:t>
      </w:r>
      <w:r w:rsidR="008A35DC">
        <w:rPr>
          <w:rFonts w:asciiTheme="minorHAnsi" w:hAnsiTheme="minorHAnsi" w:cstheme="minorHAnsi"/>
          <w:color w:val="auto"/>
          <w:spacing w:val="-7"/>
          <w:sz w:val="20"/>
          <w:szCs w:val="20"/>
        </w:rPr>
        <w:t>r</w:t>
      </w:r>
      <w:r w:rsidR="00294150" w:rsidRPr="000F3202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eglamento en forma incondicional, incluyendo aquellas cláusulas que limitan la responsabilidad de TIGO. Asimismo, aceptan someterse a las decisiones de </w:t>
      </w:r>
      <w:r w:rsidR="00C82458" w:rsidRPr="000F3202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TIGO </w:t>
      </w:r>
      <w:r w:rsidR="00294150" w:rsidRPr="000F3202">
        <w:rPr>
          <w:rFonts w:asciiTheme="minorHAnsi" w:hAnsiTheme="minorHAnsi" w:cstheme="minorHAnsi"/>
          <w:color w:val="auto"/>
          <w:spacing w:val="-7"/>
          <w:sz w:val="20"/>
          <w:szCs w:val="20"/>
        </w:rPr>
        <w:t>en cualquier asunto relacionado con la promoción. El otorgamiento d</w:t>
      </w:r>
      <w:r w:rsidR="008A35DC">
        <w:rPr>
          <w:rFonts w:asciiTheme="minorHAnsi" w:hAnsiTheme="minorHAnsi" w:cstheme="minorHAnsi"/>
          <w:color w:val="auto"/>
          <w:spacing w:val="-7"/>
          <w:sz w:val="20"/>
          <w:szCs w:val="20"/>
        </w:rPr>
        <w:t>el</w:t>
      </w:r>
      <w:r w:rsidR="006168AE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</w:t>
      </w:r>
      <w:r w:rsidR="00BE422F">
        <w:rPr>
          <w:rFonts w:asciiTheme="minorHAnsi" w:hAnsiTheme="minorHAnsi" w:cstheme="minorHAnsi"/>
          <w:color w:val="auto"/>
          <w:spacing w:val="-7"/>
          <w:sz w:val="20"/>
          <w:szCs w:val="20"/>
        </w:rPr>
        <w:t>(</w:t>
      </w:r>
      <w:r w:rsidR="00505E6D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de </w:t>
      </w:r>
      <w:r w:rsidR="008A35DC">
        <w:rPr>
          <w:rFonts w:asciiTheme="minorHAnsi" w:hAnsiTheme="minorHAnsi" w:cstheme="minorHAnsi"/>
          <w:color w:val="auto"/>
          <w:spacing w:val="-7"/>
          <w:sz w:val="20"/>
          <w:szCs w:val="20"/>
        </w:rPr>
        <w:t>los)</w:t>
      </w:r>
      <w:r w:rsidR="00294150" w:rsidRPr="000F3202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beneficio</w:t>
      </w:r>
      <w:r w:rsidR="008A35DC">
        <w:rPr>
          <w:rFonts w:asciiTheme="minorHAnsi" w:hAnsiTheme="minorHAnsi" w:cstheme="minorHAnsi"/>
          <w:color w:val="auto"/>
          <w:spacing w:val="-7"/>
          <w:sz w:val="20"/>
          <w:szCs w:val="20"/>
        </w:rPr>
        <w:t>(s)</w:t>
      </w:r>
      <w:r w:rsidR="00294150" w:rsidRPr="000F3202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está</w:t>
      </w:r>
      <w:r w:rsidR="008A35DC">
        <w:rPr>
          <w:rFonts w:asciiTheme="minorHAnsi" w:hAnsiTheme="minorHAnsi" w:cstheme="minorHAnsi"/>
          <w:color w:val="auto"/>
          <w:spacing w:val="-7"/>
          <w:sz w:val="20"/>
          <w:szCs w:val="20"/>
        </w:rPr>
        <w:t>(</w:t>
      </w:r>
      <w:r w:rsidR="00294150" w:rsidRPr="000F3202">
        <w:rPr>
          <w:rFonts w:asciiTheme="minorHAnsi" w:hAnsiTheme="minorHAnsi" w:cstheme="minorHAnsi"/>
          <w:color w:val="auto"/>
          <w:spacing w:val="-7"/>
          <w:sz w:val="20"/>
          <w:szCs w:val="20"/>
        </w:rPr>
        <w:t>n</w:t>
      </w:r>
      <w:r w:rsidR="008A35DC">
        <w:rPr>
          <w:rFonts w:asciiTheme="minorHAnsi" w:hAnsiTheme="minorHAnsi" w:cstheme="minorHAnsi"/>
          <w:color w:val="auto"/>
          <w:spacing w:val="-7"/>
          <w:sz w:val="20"/>
          <w:szCs w:val="20"/>
        </w:rPr>
        <w:t>)</w:t>
      </w:r>
      <w:r w:rsidR="00294150" w:rsidRPr="000F3202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condicionado</w:t>
      </w:r>
      <w:r w:rsidR="008A35DC">
        <w:rPr>
          <w:rFonts w:asciiTheme="minorHAnsi" w:hAnsiTheme="minorHAnsi" w:cstheme="minorHAnsi"/>
          <w:color w:val="auto"/>
          <w:spacing w:val="-7"/>
          <w:sz w:val="20"/>
          <w:szCs w:val="20"/>
        </w:rPr>
        <w:t>(</w:t>
      </w:r>
      <w:r w:rsidR="00294150" w:rsidRPr="000F3202">
        <w:rPr>
          <w:rFonts w:asciiTheme="minorHAnsi" w:hAnsiTheme="minorHAnsi" w:cstheme="minorHAnsi"/>
          <w:color w:val="auto"/>
          <w:spacing w:val="-7"/>
          <w:sz w:val="20"/>
          <w:szCs w:val="20"/>
        </w:rPr>
        <w:t>s</w:t>
      </w:r>
      <w:r w:rsidR="008A35DC">
        <w:rPr>
          <w:rFonts w:asciiTheme="minorHAnsi" w:hAnsiTheme="minorHAnsi" w:cstheme="minorHAnsi"/>
          <w:color w:val="auto"/>
          <w:spacing w:val="-7"/>
          <w:sz w:val="20"/>
          <w:szCs w:val="20"/>
        </w:rPr>
        <w:t>)</w:t>
      </w:r>
      <w:r w:rsidR="00294150" w:rsidRPr="000F3202">
        <w:rPr>
          <w:rFonts w:asciiTheme="minorHAnsi" w:hAnsiTheme="minorHAnsi" w:cstheme="minorHAnsi"/>
          <w:color w:val="auto"/>
          <w:spacing w:val="-7"/>
          <w:sz w:val="20"/>
          <w:szCs w:val="20"/>
        </w:rPr>
        <w:t xml:space="preserve"> al cumplimiento de todas y cada una de las leyes y regulaciones aplicables, así como lo dispuesto por este </w:t>
      </w:r>
      <w:r w:rsidR="008A35DC">
        <w:rPr>
          <w:rFonts w:asciiTheme="minorHAnsi" w:hAnsiTheme="minorHAnsi" w:cstheme="minorHAnsi"/>
          <w:color w:val="auto"/>
          <w:spacing w:val="-7"/>
          <w:sz w:val="20"/>
          <w:szCs w:val="20"/>
        </w:rPr>
        <w:t>r</w:t>
      </w:r>
      <w:r w:rsidR="00294150" w:rsidRPr="000F3202">
        <w:rPr>
          <w:rFonts w:asciiTheme="minorHAnsi" w:hAnsiTheme="minorHAnsi" w:cstheme="minorHAnsi"/>
          <w:color w:val="auto"/>
          <w:spacing w:val="-7"/>
          <w:sz w:val="20"/>
          <w:szCs w:val="20"/>
        </w:rPr>
        <w:t>eglamento.</w:t>
      </w:r>
    </w:p>
    <w:p w14:paraId="527C3F77" w14:textId="77777777" w:rsidR="00913C32" w:rsidRPr="000F3202" w:rsidRDefault="00913C32" w:rsidP="00294150">
      <w:pPr>
        <w:pStyle w:val="Default"/>
        <w:spacing w:line="312" w:lineRule="auto"/>
        <w:ind w:right="-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061C61BA" w14:textId="612C81EB" w:rsidR="00913C32" w:rsidRDefault="00BE422F" w:rsidP="00294150">
      <w:pPr>
        <w:pStyle w:val="Default"/>
        <w:spacing w:line="312" w:lineRule="auto"/>
        <w:ind w:right="-1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-4"/>
          <w:sz w:val="20"/>
          <w:szCs w:val="20"/>
        </w:rPr>
        <w:t>1</w:t>
      </w:r>
      <w:r w:rsidR="00913C32" w:rsidRPr="000F3202">
        <w:rPr>
          <w:rFonts w:asciiTheme="minorHAnsi" w:hAnsiTheme="minorHAnsi" w:cstheme="minorHAnsi"/>
          <w:b/>
          <w:bCs/>
          <w:spacing w:val="-4"/>
          <w:sz w:val="20"/>
          <w:szCs w:val="20"/>
        </w:rPr>
        <w:t>.</w:t>
      </w:r>
      <w:r w:rsidR="00913C32" w:rsidRPr="000F320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r w:rsidR="00D82367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VIGENCIA </w:t>
      </w:r>
      <w:r w:rsidR="00913C32" w:rsidRPr="000F3202">
        <w:rPr>
          <w:rFonts w:asciiTheme="minorHAnsi" w:hAnsiTheme="minorHAnsi" w:cstheme="minorHAnsi"/>
          <w:b/>
          <w:bCs/>
          <w:spacing w:val="-4"/>
          <w:sz w:val="20"/>
          <w:szCs w:val="20"/>
        </w:rPr>
        <w:t>DE LA PROMOCIÓN.</w:t>
      </w:r>
      <w:r w:rsidR="003A23AB" w:rsidRPr="003A23AB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r w:rsidR="003A23AB">
        <w:rPr>
          <w:rFonts w:asciiTheme="minorHAnsi" w:hAnsiTheme="minorHAnsi" w:cstheme="minorHAnsi"/>
          <w:bCs/>
          <w:spacing w:val="-4"/>
          <w:sz w:val="20"/>
          <w:szCs w:val="20"/>
        </w:rPr>
        <w:t>La p</w:t>
      </w:r>
      <w:r w:rsidR="003A23AB">
        <w:rPr>
          <w:rFonts w:asciiTheme="minorHAnsi" w:hAnsiTheme="minorHAnsi" w:cstheme="minorHAnsi"/>
          <w:spacing w:val="-4"/>
          <w:sz w:val="20"/>
          <w:szCs w:val="20"/>
        </w:rPr>
        <w:t xml:space="preserve">romoción estará vigente desde el día </w:t>
      </w:r>
      <w:r w:rsidR="00DE2479">
        <w:rPr>
          <w:rFonts w:asciiTheme="minorHAnsi" w:hAnsiTheme="minorHAnsi" w:cstheme="minorHAnsi"/>
          <w:spacing w:val="-4"/>
          <w:sz w:val="20"/>
          <w:szCs w:val="20"/>
        </w:rPr>
        <w:t xml:space="preserve">05 agosto </w:t>
      </w:r>
      <w:r w:rsidR="003A23AB">
        <w:rPr>
          <w:rFonts w:asciiTheme="minorHAnsi" w:hAnsiTheme="minorHAnsi" w:cstheme="minorHAnsi"/>
          <w:spacing w:val="-4"/>
          <w:sz w:val="20"/>
          <w:szCs w:val="20"/>
        </w:rPr>
        <w:t>de 202</w:t>
      </w:r>
      <w:r w:rsidR="00DE2479">
        <w:rPr>
          <w:rFonts w:asciiTheme="minorHAnsi" w:hAnsiTheme="minorHAnsi" w:cstheme="minorHAnsi"/>
          <w:spacing w:val="-4"/>
          <w:sz w:val="20"/>
          <w:szCs w:val="20"/>
        </w:rPr>
        <w:t>4</w:t>
      </w:r>
      <w:r w:rsidR="003A23AB">
        <w:rPr>
          <w:rFonts w:asciiTheme="minorHAnsi" w:hAnsiTheme="minorHAnsi" w:cstheme="minorHAnsi"/>
          <w:spacing w:val="-4"/>
          <w:sz w:val="20"/>
          <w:szCs w:val="20"/>
        </w:rPr>
        <w:t xml:space="preserve"> y hasta el 3</w:t>
      </w:r>
      <w:r w:rsidR="00C754F8">
        <w:rPr>
          <w:rFonts w:asciiTheme="minorHAnsi" w:hAnsiTheme="minorHAnsi" w:cstheme="minorHAnsi"/>
          <w:spacing w:val="-4"/>
          <w:sz w:val="20"/>
          <w:szCs w:val="20"/>
        </w:rPr>
        <w:t>1</w:t>
      </w:r>
      <w:r w:rsidR="003A23AB">
        <w:rPr>
          <w:rFonts w:asciiTheme="minorHAnsi" w:hAnsiTheme="minorHAnsi" w:cstheme="minorHAnsi"/>
          <w:spacing w:val="-4"/>
          <w:sz w:val="20"/>
          <w:szCs w:val="20"/>
        </w:rPr>
        <w:t xml:space="preserve"> de </w:t>
      </w:r>
      <w:r w:rsidR="00C754F8">
        <w:rPr>
          <w:rFonts w:asciiTheme="minorHAnsi" w:hAnsiTheme="minorHAnsi" w:cstheme="minorHAnsi"/>
          <w:spacing w:val="-4"/>
          <w:sz w:val="20"/>
          <w:szCs w:val="20"/>
        </w:rPr>
        <w:t>octubre</w:t>
      </w:r>
      <w:r w:rsidR="001D4BF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3A23AB">
        <w:rPr>
          <w:rFonts w:asciiTheme="minorHAnsi" w:hAnsiTheme="minorHAnsi" w:cstheme="minorHAnsi"/>
          <w:spacing w:val="-4"/>
          <w:sz w:val="20"/>
          <w:szCs w:val="20"/>
        </w:rPr>
        <w:t>de 2024.</w:t>
      </w:r>
    </w:p>
    <w:p w14:paraId="5E792536" w14:textId="77777777" w:rsidR="003A23AB" w:rsidRPr="000F3202" w:rsidRDefault="003A23AB" w:rsidP="00294150">
      <w:pPr>
        <w:pStyle w:val="Default"/>
        <w:spacing w:line="312" w:lineRule="auto"/>
        <w:ind w:right="-1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057EF3F5" w14:textId="0EB7CEF1" w:rsidR="003B5372" w:rsidRPr="00BE422F" w:rsidRDefault="00BE422F" w:rsidP="00294150">
      <w:pPr>
        <w:pStyle w:val="Default"/>
        <w:spacing w:line="312" w:lineRule="auto"/>
        <w:jc w:val="both"/>
        <w:rPr>
          <w:rFonts w:asciiTheme="minorHAnsi" w:hAnsiTheme="minorHAnsi" w:cstheme="minorHAnsi"/>
          <w:bCs/>
          <w:color w:val="auto"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pacing w:val="-8"/>
          <w:sz w:val="20"/>
          <w:szCs w:val="20"/>
        </w:rPr>
        <w:t>2</w:t>
      </w:r>
      <w:r w:rsidR="00913C32" w:rsidRPr="00BE422F">
        <w:rPr>
          <w:rFonts w:asciiTheme="minorHAnsi" w:hAnsiTheme="minorHAnsi" w:cstheme="minorHAnsi"/>
          <w:b/>
          <w:bCs/>
          <w:color w:val="auto"/>
          <w:spacing w:val="-8"/>
          <w:sz w:val="20"/>
          <w:szCs w:val="20"/>
        </w:rPr>
        <w:t>. OBJET</w:t>
      </w:r>
      <w:r w:rsidR="00660803" w:rsidRPr="00BE422F">
        <w:rPr>
          <w:rFonts w:asciiTheme="minorHAnsi" w:hAnsiTheme="minorHAnsi" w:cstheme="minorHAnsi"/>
          <w:b/>
          <w:bCs/>
          <w:color w:val="auto"/>
          <w:spacing w:val="-8"/>
          <w:sz w:val="20"/>
          <w:szCs w:val="20"/>
        </w:rPr>
        <w:t>IVO</w:t>
      </w:r>
      <w:r w:rsidR="00913C32" w:rsidRPr="00BE422F">
        <w:rPr>
          <w:rFonts w:asciiTheme="minorHAnsi" w:hAnsiTheme="minorHAnsi" w:cstheme="minorHAnsi"/>
          <w:b/>
          <w:bCs/>
          <w:color w:val="auto"/>
          <w:spacing w:val="-8"/>
          <w:sz w:val="20"/>
          <w:szCs w:val="20"/>
        </w:rPr>
        <w:t xml:space="preserve"> DE LA PROMOCIÓN. </w:t>
      </w:r>
      <w:r w:rsidR="003A23AB" w:rsidRPr="00BE422F">
        <w:rPr>
          <w:rFonts w:asciiTheme="minorHAnsi" w:hAnsiTheme="minorHAnsi" w:cstheme="minorHAnsi"/>
          <w:bCs/>
          <w:color w:val="auto"/>
          <w:spacing w:val="-8"/>
          <w:sz w:val="20"/>
          <w:szCs w:val="20"/>
        </w:rPr>
        <w:t xml:space="preserve">Premiar a los clientes de </w:t>
      </w:r>
      <w:r w:rsidR="003A23AB" w:rsidRPr="00BE422F">
        <w:rPr>
          <w:rFonts w:asciiTheme="minorHAnsi" w:hAnsiTheme="minorHAnsi" w:cstheme="minorHAnsi"/>
          <w:b/>
          <w:bCs/>
          <w:caps/>
          <w:color w:val="auto"/>
          <w:spacing w:val="-8"/>
          <w:sz w:val="20"/>
          <w:szCs w:val="20"/>
        </w:rPr>
        <w:t xml:space="preserve">Tigo Costa RICA </w:t>
      </w:r>
      <w:r w:rsidR="003A23AB" w:rsidRPr="00BE422F">
        <w:rPr>
          <w:rFonts w:asciiTheme="minorHAnsi" w:hAnsiTheme="minorHAnsi" w:cstheme="minorHAnsi"/>
          <w:color w:val="auto"/>
          <w:spacing w:val="-4"/>
          <w:sz w:val="20"/>
          <w:szCs w:val="20"/>
        </w:rPr>
        <w:t>e</w:t>
      </w:r>
      <w:r w:rsidR="003A23AB" w:rsidRPr="00BE422F">
        <w:rPr>
          <w:rFonts w:asciiTheme="minorHAnsi" w:hAnsiTheme="minorHAnsi" w:cstheme="minorHAnsi"/>
          <w:b/>
          <w:bCs/>
          <w:color w:val="auto"/>
          <w:spacing w:val="-4"/>
          <w:sz w:val="20"/>
          <w:szCs w:val="20"/>
        </w:rPr>
        <w:t xml:space="preserve"> </w:t>
      </w:r>
      <w:r w:rsidR="003A23AB" w:rsidRPr="00BE422F">
        <w:rPr>
          <w:rFonts w:asciiTheme="minorHAnsi" w:hAnsiTheme="minorHAnsi" w:cstheme="minorHAnsi"/>
          <w:bCs/>
          <w:color w:val="auto"/>
          <w:spacing w:val="-4"/>
          <w:sz w:val="20"/>
          <w:szCs w:val="20"/>
        </w:rPr>
        <w:t>incentivar la permanencia y preferencia del cliente nuevo al tener sus servicios con Tigo, ofreciéndole el mejor y más exclusivo contenido al mejor precio, en este caso particular</w:t>
      </w:r>
      <w:r w:rsidR="00505E6D" w:rsidRPr="00BE422F">
        <w:rPr>
          <w:rFonts w:asciiTheme="minorHAnsi" w:hAnsiTheme="minorHAnsi" w:cstheme="minorHAnsi"/>
          <w:bCs/>
          <w:color w:val="auto"/>
          <w:spacing w:val="-4"/>
          <w:sz w:val="20"/>
          <w:szCs w:val="20"/>
        </w:rPr>
        <w:t>,</w:t>
      </w:r>
      <w:r w:rsidR="003A23AB" w:rsidRPr="00BE422F">
        <w:rPr>
          <w:rFonts w:asciiTheme="minorHAnsi" w:hAnsiTheme="minorHAnsi" w:cstheme="minorHAnsi"/>
          <w:bCs/>
          <w:color w:val="auto"/>
          <w:spacing w:val="-4"/>
          <w:sz w:val="20"/>
          <w:szCs w:val="20"/>
        </w:rPr>
        <w:t xml:space="preserve"> a través de la plataforma VIX</w:t>
      </w:r>
      <w:r>
        <w:rPr>
          <w:rFonts w:asciiTheme="minorHAnsi" w:hAnsiTheme="minorHAnsi" w:cstheme="minorHAnsi"/>
          <w:bCs/>
          <w:color w:val="auto"/>
          <w:spacing w:val="-4"/>
          <w:sz w:val="20"/>
          <w:szCs w:val="20"/>
        </w:rPr>
        <w:t xml:space="preserve"> Premium</w:t>
      </w:r>
      <w:r w:rsidR="008802E1" w:rsidRPr="00BE422F">
        <w:rPr>
          <w:rFonts w:asciiTheme="minorHAnsi" w:hAnsiTheme="minorHAnsi" w:cstheme="minorHAnsi"/>
          <w:bCs/>
          <w:color w:val="auto"/>
          <w:spacing w:val="-4"/>
          <w:sz w:val="20"/>
          <w:szCs w:val="20"/>
        </w:rPr>
        <w:t>. La promoción se hará de la siguiente forma: un 5</w:t>
      </w:r>
      <w:r w:rsidR="006C2D32" w:rsidRPr="00BE422F">
        <w:rPr>
          <w:rFonts w:asciiTheme="minorHAnsi" w:hAnsiTheme="minorHAnsi" w:cstheme="minorHAnsi"/>
          <w:bCs/>
          <w:color w:val="auto"/>
          <w:spacing w:val="-4"/>
          <w:sz w:val="20"/>
          <w:szCs w:val="20"/>
        </w:rPr>
        <w:t>5</w:t>
      </w:r>
      <w:r w:rsidR="0079617A" w:rsidRPr="00BE422F">
        <w:rPr>
          <w:rFonts w:asciiTheme="minorHAnsi" w:hAnsiTheme="minorHAnsi" w:cstheme="minorHAnsi"/>
          <w:bCs/>
          <w:color w:val="auto"/>
          <w:spacing w:val="-4"/>
          <w:sz w:val="20"/>
          <w:szCs w:val="20"/>
        </w:rPr>
        <w:t>,68</w:t>
      </w:r>
      <w:r w:rsidR="008802E1" w:rsidRPr="00BE422F">
        <w:rPr>
          <w:rFonts w:asciiTheme="minorHAnsi" w:hAnsiTheme="minorHAnsi" w:cstheme="minorHAnsi"/>
          <w:bCs/>
          <w:color w:val="auto"/>
          <w:spacing w:val="-4"/>
          <w:sz w:val="20"/>
          <w:szCs w:val="20"/>
        </w:rPr>
        <w:t>% de descuento</w:t>
      </w:r>
      <w:r w:rsidR="004A0CAB" w:rsidRPr="00BE422F">
        <w:rPr>
          <w:rFonts w:asciiTheme="minorHAnsi" w:hAnsiTheme="minorHAnsi" w:cstheme="minorHAnsi"/>
          <w:bCs/>
          <w:color w:val="auto"/>
          <w:spacing w:val="-4"/>
          <w:sz w:val="20"/>
          <w:szCs w:val="20"/>
        </w:rPr>
        <w:t xml:space="preserve"> por los primeros 12 meses de contratación de</w:t>
      </w:r>
      <w:r w:rsidR="007F57CA" w:rsidRPr="00BE422F">
        <w:rPr>
          <w:rFonts w:asciiTheme="minorHAnsi" w:hAnsiTheme="minorHAnsi" w:cstheme="minorHAnsi"/>
          <w:bCs/>
          <w:color w:val="auto"/>
          <w:spacing w:val="-4"/>
          <w:sz w:val="20"/>
          <w:szCs w:val="20"/>
        </w:rPr>
        <w:t xml:space="preserve"> la</w:t>
      </w:r>
      <w:r w:rsidR="00E26855" w:rsidRPr="00BE422F">
        <w:rPr>
          <w:rFonts w:asciiTheme="minorHAnsi" w:hAnsiTheme="minorHAnsi" w:cstheme="minorHAnsi"/>
          <w:bCs/>
          <w:color w:val="auto"/>
          <w:spacing w:val="-4"/>
          <w:sz w:val="20"/>
          <w:szCs w:val="20"/>
        </w:rPr>
        <w:t xml:space="preserve"> plataforma VIX</w:t>
      </w:r>
      <w:r w:rsidRPr="00BE422F">
        <w:rPr>
          <w:rFonts w:asciiTheme="minorHAnsi" w:hAnsiTheme="minorHAnsi" w:cstheme="minorHAnsi"/>
          <w:bCs/>
          <w:color w:val="auto"/>
          <w:spacing w:val="-4"/>
          <w:sz w:val="20"/>
          <w:szCs w:val="20"/>
        </w:rPr>
        <w:t xml:space="preserve"> Premium. </w:t>
      </w:r>
    </w:p>
    <w:p w14:paraId="1213ABBB" w14:textId="77777777" w:rsidR="008802E1" w:rsidRPr="000F3202" w:rsidRDefault="008802E1" w:rsidP="00294150">
      <w:pPr>
        <w:pStyle w:val="Default"/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tbl>
      <w:tblPr>
        <w:tblW w:w="5260" w:type="dxa"/>
        <w:tblInd w:w="1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760"/>
        <w:gridCol w:w="1680"/>
      </w:tblGrid>
      <w:tr w:rsidR="003A23AB" w14:paraId="70059B2D" w14:textId="77777777" w:rsidTr="003A23AB">
        <w:trPr>
          <w:trHeight w:val="290"/>
        </w:trPr>
        <w:tc>
          <w:tcPr>
            <w:tcW w:w="1820" w:type="dxa"/>
            <w:noWrap/>
            <w:vAlign w:val="bottom"/>
            <w:hideMark/>
          </w:tcPr>
          <w:p w14:paraId="1CEF21F7" w14:textId="77777777" w:rsidR="003A23AB" w:rsidRDefault="003A23AB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noWrap/>
            <w:vAlign w:val="bottom"/>
            <w:hideMark/>
          </w:tcPr>
          <w:p w14:paraId="1CF6B9E7" w14:textId="4793CC97" w:rsidR="003A23AB" w:rsidRDefault="00EB6D1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</w:t>
            </w:r>
            <w:r w:rsidR="003A23A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Descuento </w:t>
            </w:r>
          </w:p>
        </w:tc>
        <w:tc>
          <w:tcPr>
            <w:tcW w:w="1680" w:type="dxa"/>
            <w:noWrap/>
            <w:vAlign w:val="bottom"/>
            <w:hideMark/>
          </w:tcPr>
          <w:p w14:paraId="40469D19" w14:textId="6B10CB16" w:rsidR="003A23AB" w:rsidRDefault="00EB6D1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</w:t>
            </w:r>
            <w:r w:rsidR="003A23A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  <w:r w:rsidR="006C2D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  <w:r w:rsidR="0079617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,</w:t>
            </w:r>
            <w:r w:rsidR="0079617A" w:rsidRPr="00BE422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68</w:t>
            </w:r>
            <w:r w:rsidR="003A23AB" w:rsidRPr="00BE422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3A23AB" w14:paraId="5807BD29" w14:textId="77777777" w:rsidTr="003A23AB">
        <w:trPr>
          <w:trHeight w:val="5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221EF80C" w14:textId="77777777" w:rsidR="003A23AB" w:rsidRDefault="003A23A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Plan comercial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91EB104" w14:textId="67F666B4" w:rsidR="003A23AB" w:rsidRDefault="003A23A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Precio Lista </w:t>
            </w:r>
            <w:r w:rsidR="007B329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(</w:t>
            </w:r>
            <w:r w:rsidR="00F24B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Precio Regular</w:t>
            </w:r>
            <w:r w:rsidR="007B329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97992F6" w14:textId="77777777" w:rsidR="003A23AB" w:rsidRDefault="003A23AB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Precio con descuento </w:t>
            </w:r>
          </w:p>
        </w:tc>
      </w:tr>
      <w:tr w:rsidR="003A23AB" w14:paraId="7097F00A" w14:textId="77777777" w:rsidTr="003A23AB">
        <w:trPr>
          <w:trHeight w:val="29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0A6E9" w14:textId="77777777" w:rsidR="003A23AB" w:rsidRDefault="003A23A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VIX+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00A65" w14:textId="77777777" w:rsidR="003A23AB" w:rsidRDefault="003A23AB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$6,77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7EB0" w14:textId="4E4ED0BD" w:rsidR="003A23AB" w:rsidRDefault="003A23AB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$3</w:t>
            </w:r>
          </w:p>
        </w:tc>
      </w:tr>
    </w:tbl>
    <w:p w14:paraId="54DA6665" w14:textId="77777777" w:rsidR="00E61C6E" w:rsidRDefault="00E61C6E" w:rsidP="00294150">
      <w:pPr>
        <w:pStyle w:val="Default"/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  <w:lang w:val="es-CR"/>
        </w:rPr>
      </w:pPr>
    </w:p>
    <w:p w14:paraId="12E3506D" w14:textId="77777777" w:rsidR="00E61C6E" w:rsidRPr="000F3202" w:rsidRDefault="00E61C6E" w:rsidP="00294150">
      <w:pPr>
        <w:pStyle w:val="Default"/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042068EA" w14:textId="39A56A53" w:rsidR="003A23AB" w:rsidRDefault="00BE422F" w:rsidP="003A23AB">
      <w:p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913C32" w:rsidRPr="000F3202">
        <w:rPr>
          <w:rFonts w:asciiTheme="minorHAnsi" w:hAnsiTheme="minorHAnsi" w:cstheme="minorHAnsi"/>
          <w:b/>
          <w:sz w:val="20"/>
          <w:szCs w:val="20"/>
        </w:rPr>
        <w:t xml:space="preserve">. </w:t>
      </w:r>
      <w:bookmarkStart w:id="1" w:name="_Hlk88645161"/>
      <w:bookmarkStart w:id="2" w:name="_Hlk88664084"/>
      <w:r w:rsidR="004F1750" w:rsidRPr="000F3202">
        <w:rPr>
          <w:rFonts w:asciiTheme="minorHAnsi" w:hAnsiTheme="minorHAnsi" w:cstheme="minorHAnsi"/>
          <w:b/>
          <w:spacing w:val="-4"/>
          <w:sz w:val="20"/>
          <w:szCs w:val="20"/>
        </w:rPr>
        <w:t>BENEFICIO DE LOS PARTICIPANTES.</w:t>
      </w:r>
      <w:bookmarkEnd w:id="1"/>
      <w:r w:rsidR="004F1750" w:rsidRPr="000F3202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bookmarkEnd w:id="2"/>
      <w:r w:rsidR="003A23AB">
        <w:rPr>
          <w:rFonts w:asciiTheme="minorHAnsi" w:hAnsiTheme="minorHAnsi" w:cstheme="minorHAnsi"/>
          <w:bCs/>
          <w:spacing w:val="-4"/>
          <w:sz w:val="20"/>
          <w:szCs w:val="20"/>
        </w:rPr>
        <w:t>El beneficio de los potenciales clientes nuevos y de nuestra base que contraten el servicio VIX</w:t>
      </w:r>
      <w:r w:rsidR="009530CB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Premium</w:t>
      </w:r>
      <w:r w:rsidR="003A23AB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, consistirá en lo siguiente: </w:t>
      </w:r>
    </w:p>
    <w:p w14:paraId="6A659B3E" w14:textId="77777777" w:rsidR="003A23AB" w:rsidRDefault="003A23AB" w:rsidP="003A23AB">
      <w:pPr>
        <w:spacing w:line="312" w:lineRule="auto"/>
        <w:jc w:val="both"/>
        <w:rPr>
          <w:rFonts w:asciiTheme="minorHAnsi" w:hAnsiTheme="minorHAnsi" w:cstheme="minorHAnsi"/>
          <w:b/>
          <w:spacing w:val="-4"/>
          <w:sz w:val="20"/>
          <w:szCs w:val="20"/>
        </w:rPr>
      </w:pPr>
    </w:p>
    <w:p w14:paraId="5F0FBDBD" w14:textId="19ECCB2B" w:rsidR="007745C8" w:rsidRPr="00BE422F" w:rsidRDefault="003A23AB" w:rsidP="007745C8">
      <w:pPr>
        <w:pStyle w:val="Prrafodelista"/>
        <w:numPr>
          <w:ilvl w:val="0"/>
          <w:numId w:val="8"/>
        </w:num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>Un descuento del cien por ciento (100%) del pago del precio de la plataforma VIX</w:t>
      </w:r>
      <w:r w:rsidR="009530CB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Premium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durante el mes de activación</w:t>
      </w:r>
      <w:r w:rsidR="00527F5E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y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un </w:t>
      </w:r>
      <w:r w:rsidR="004A0C55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cincuenta y </w:t>
      </w:r>
      <w:r w:rsidR="00BE422F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cinco punto </w:t>
      </w:r>
      <w:r w:rsidR="005B7A34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sesenta y ocho por ciento 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>(</w:t>
      </w:r>
      <w:r w:rsidR="00D9725C">
        <w:rPr>
          <w:rFonts w:asciiTheme="minorHAnsi" w:hAnsiTheme="minorHAnsi" w:cstheme="minorHAnsi"/>
          <w:bCs/>
          <w:spacing w:val="-4"/>
          <w:sz w:val="20"/>
          <w:szCs w:val="20"/>
        </w:rPr>
        <w:t>55</w:t>
      </w:r>
      <w:r w:rsidR="005B7A34">
        <w:rPr>
          <w:rFonts w:asciiTheme="minorHAnsi" w:hAnsiTheme="minorHAnsi" w:cstheme="minorHAnsi"/>
          <w:bCs/>
          <w:spacing w:val="-4"/>
          <w:sz w:val="20"/>
          <w:szCs w:val="20"/>
        </w:rPr>
        <w:t>,68%)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de descuento sobre el precio regular durante </w:t>
      </w:r>
      <w:r w:rsidR="00D9725C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los </w:t>
      </w:r>
      <w:r w:rsidR="002B6D08">
        <w:rPr>
          <w:rFonts w:asciiTheme="minorHAnsi" w:hAnsiTheme="minorHAnsi" w:cstheme="minorHAnsi"/>
          <w:bCs/>
          <w:spacing w:val="-4"/>
          <w:sz w:val="20"/>
          <w:szCs w:val="20"/>
        </w:rPr>
        <w:t>siguientes</w:t>
      </w:r>
      <w:r w:rsidR="00D9725C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12 meses</w:t>
      </w:r>
      <w:r w:rsidR="00F97E1F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r w:rsidR="00B24AAC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después </w:t>
      </w:r>
      <w:r w:rsidR="00F97E1F">
        <w:rPr>
          <w:rFonts w:asciiTheme="minorHAnsi" w:hAnsiTheme="minorHAnsi" w:cstheme="minorHAnsi"/>
          <w:bCs/>
          <w:spacing w:val="-4"/>
          <w:sz w:val="20"/>
          <w:szCs w:val="20"/>
        </w:rPr>
        <w:t>de</w:t>
      </w:r>
      <w:r w:rsidR="008B777E">
        <w:rPr>
          <w:rFonts w:asciiTheme="minorHAnsi" w:hAnsiTheme="minorHAnsi" w:cstheme="minorHAnsi"/>
          <w:bCs/>
          <w:spacing w:val="-4"/>
          <w:sz w:val="20"/>
          <w:szCs w:val="20"/>
        </w:rPr>
        <w:t>l mes de activación</w:t>
      </w:r>
      <w:r w:rsidR="00B24AAC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de la plataforma VIX</w:t>
      </w:r>
      <w:r w:rsidR="00BE422F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Premium</w:t>
      </w:r>
      <w:r w:rsidR="00527F5E">
        <w:rPr>
          <w:rFonts w:asciiTheme="minorHAnsi" w:hAnsiTheme="minorHAnsi" w:cstheme="minorHAnsi"/>
          <w:bCs/>
          <w:spacing w:val="-4"/>
          <w:sz w:val="20"/>
          <w:szCs w:val="20"/>
        </w:rPr>
        <w:t>.</w:t>
      </w:r>
    </w:p>
    <w:p w14:paraId="28545D29" w14:textId="77777777" w:rsidR="003A23AB" w:rsidRPr="003A23AB" w:rsidRDefault="003A23AB" w:rsidP="003A23AB">
      <w:p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2A902FCC" w14:textId="77777777" w:rsidR="007745C8" w:rsidRDefault="007745C8" w:rsidP="007745C8">
      <w:p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>Por ejemplo:</w:t>
      </w:r>
    </w:p>
    <w:p w14:paraId="78866C10" w14:textId="6D6FDC09" w:rsidR="007745C8" w:rsidRDefault="007745C8" w:rsidP="007745C8">
      <w:pPr>
        <w:pStyle w:val="Prrafodelista"/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>Un cliente contrata plan VIX</w:t>
      </w:r>
      <w:r w:rsidR="00BE422F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Premium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cuyo precio de lista es de 6,77 dólares</w:t>
      </w:r>
      <w:r w:rsidR="00505E6D">
        <w:rPr>
          <w:rFonts w:asciiTheme="minorHAnsi" w:hAnsiTheme="minorHAnsi" w:cstheme="minorHAnsi"/>
          <w:bCs/>
          <w:spacing w:val="-4"/>
          <w:sz w:val="20"/>
          <w:szCs w:val="20"/>
        </w:rPr>
        <w:t>.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r w:rsidR="00505E6D">
        <w:rPr>
          <w:rFonts w:asciiTheme="minorHAnsi" w:hAnsiTheme="minorHAnsi" w:cstheme="minorHAnsi"/>
          <w:bCs/>
          <w:spacing w:val="-4"/>
          <w:sz w:val="20"/>
          <w:szCs w:val="20"/>
        </w:rPr>
        <w:t>E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>l detalle de c</w:t>
      </w:r>
      <w:r w:rsidR="00505E6D">
        <w:rPr>
          <w:rFonts w:asciiTheme="minorHAnsi" w:hAnsiTheme="minorHAnsi" w:cstheme="minorHAnsi"/>
          <w:bCs/>
          <w:spacing w:val="-4"/>
          <w:sz w:val="20"/>
          <w:szCs w:val="20"/>
        </w:rPr>
        <w:t>ó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 xml:space="preserve">mo se comportará </w:t>
      </w:r>
      <w:r w:rsidR="00505E6D">
        <w:rPr>
          <w:rFonts w:asciiTheme="minorHAnsi" w:hAnsiTheme="minorHAnsi" w:cstheme="minorHAnsi"/>
          <w:bCs/>
          <w:spacing w:val="-4"/>
          <w:sz w:val="20"/>
          <w:szCs w:val="20"/>
        </w:rPr>
        <w:t>el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descuento</w:t>
      </w:r>
      <w:r w:rsidR="00505E6D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será de la siguiente forma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 xml:space="preserve">:  </w:t>
      </w:r>
    </w:p>
    <w:p w14:paraId="57ECA28A" w14:textId="1AC04321" w:rsidR="007745C8" w:rsidRDefault="007745C8" w:rsidP="007745C8">
      <w:pPr>
        <w:pStyle w:val="Prrafodelista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>Mes de activación: Factura 0 dólares</w:t>
      </w:r>
    </w:p>
    <w:p w14:paraId="2C24645F" w14:textId="4DE8E6AB" w:rsidR="007745C8" w:rsidRDefault="007745C8" w:rsidP="007745C8">
      <w:pPr>
        <w:pStyle w:val="Prrafodelista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 xml:space="preserve">Mes 1: Factura </w:t>
      </w:r>
      <w:r w:rsidR="005669AC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3 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>dólares</w:t>
      </w:r>
    </w:p>
    <w:p w14:paraId="3377CD37" w14:textId="7759AE82" w:rsidR="005669AC" w:rsidRDefault="005669AC" w:rsidP="005669AC">
      <w:pPr>
        <w:pStyle w:val="Prrafodelista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lastRenderedPageBreak/>
        <w:t>Mes 2: Factura 3 dólares</w:t>
      </w:r>
    </w:p>
    <w:p w14:paraId="0C52934B" w14:textId="0AD99213" w:rsidR="005669AC" w:rsidRDefault="005669AC" w:rsidP="005669AC">
      <w:pPr>
        <w:pStyle w:val="Prrafodelista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>Mes 3: Factura 3 dólares</w:t>
      </w:r>
    </w:p>
    <w:p w14:paraId="56E94DCB" w14:textId="41BA07B3" w:rsidR="005669AC" w:rsidRDefault="005669AC" w:rsidP="005669AC">
      <w:pPr>
        <w:pStyle w:val="Prrafodelista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>Mes 4: Factura 3 dólares</w:t>
      </w:r>
    </w:p>
    <w:p w14:paraId="5330BED0" w14:textId="0DA7B832" w:rsidR="005669AC" w:rsidRDefault="005669AC" w:rsidP="005669AC">
      <w:pPr>
        <w:pStyle w:val="Prrafodelista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>Mes 5: Factura 3 dólares</w:t>
      </w:r>
    </w:p>
    <w:p w14:paraId="10150CFA" w14:textId="57DB2B06" w:rsidR="005669AC" w:rsidRDefault="005669AC" w:rsidP="005669AC">
      <w:pPr>
        <w:pStyle w:val="Prrafodelista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>Mes 6: Factura 3 dólares</w:t>
      </w:r>
    </w:p>
    <w:p w14:paraId="129F9D61" w14:textId="58646EC5" w:rsidR="005669AC" w:rsidRDefault="005669AC" w:rsidP="005669AC">
      <w:pPr>
        <w:pStyle w:val="Prrafodelista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>Mes 7: Factura 3 dólares</w:t>
      </w:r>
    </w:p>
    <w:p w14:paraId="10653B74" w14:textId="378F2DDE" w:rsidR="005669AC" w:rsidRDefault="005669AC" w:rsidP="005669AC">
      <w:pPr>
        <w:pStyle w:val="Prrafodelista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>Mes 8: Factura 3 dólares</w:t>
      </w:r>
    </w:p>
    <w:p w14:paraId="380FE284" w14:textId="5EF3A429" w:rsidR="005669AC" w:rsidRDefault="005669AC" w:rsidP="005669AC">
      <w:pPr>
        <w:pStyle w:val="Prrafodelista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>Mes 9: Factura 3 dólares</w:t>
      </w:r>
    </w:p>
    <w:p w14:paraId="5471A756" w14:textId="270864F2" w:rsidR="005669AC" w:rsidRDefault="005669AC" w:rsidP="005669AC">
      <w:pPr>
        <w:pStyle w:val="Prrafodelista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>Mes 10: Factura 3 dólares</w:t>
      </w:r>
    </w:p>
    <w:p w14:paraId="272D6FBA" w14:textId="2A6C7201" w:rsidR="005669AC" w:rsidRDefault="005669AC" w:rsidP="005669AC">
      <w:pPr>
        <w:pStyle w:val="Prrafodelista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>Mes 11: Factura 3 dólares</w:t>
      </w:r>
    </w:p>
    <w:p w14:paraId="1523F21D" w14:textId="42C258A1" w:rsidR="005669AC" w:rsidRDefault="005669AC" w:rsidP="005669AC">
      <w:pPr>
        <w:pStyle w:val="Prrafodelista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>Mes 12: Factura 3 dólares</w:t>
      </w:r>
    </w:p>
    <w:p w14:paraId="6D68DB90" w14:textId="72410287" w:rsidR="005669AC" w:rsidRPr="0024447E" w:rsidRDefault="005669AC" w:rsidP="005669AC">
      <w:pPr>
        <w:pStyle w:val="Prrafodelista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 xml:space="preserve">Mes 13: Factura 6,77 dólares (precio regular) </w:t>
      </w:r>
    </w:p>
    <w:p w14:paraId="352E65CB" w14:textId="77777777" w:rsidR="007745C8" w:rsidRDefault="007745C8" w:rsidP="007745C8">
      <w:p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5003E19B" w14:textId="457515C2" w:rsidR="007745C8" w:rsidRDefault="007745C8" w:rsidP="007745C8">
      <w:p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>El beneficio antes indicado aplica únicamente sobre el servicio VIX</w:t>
      </w:r>
      <w:r w:rsidR="009530CB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Premium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>, el resto de los productos asociados del cliente están fuera de dicha promoción.</w:t>
      </w:r>
    </w:p>
    <w:p w14:paraId="174D4F7D" w14:textId="77777777" w:rsidR="00913C32" w:rsidRPr="000F3202" w:rsidRDefault="00913C32" w:rsidP="00294150">
      <w:pPr>
        <w:spacing w:line="312" w:lineRule="auto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0F320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</w:p>
    <w:p w14:paraId="2C0AD4FA" w14:textId="2386C52C" w:rsidR="004F1750" w:rsidRPr="000F3202" w:rsidRDefault="00BE422F" w:rsidP="004F1750">
      <w:pPr>
        <w:spacing w:line="312" w:lineRule="auto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spacing w:val="-4"/>
          <w:sz w:val="20"/>
          <w:szCs w:val="20"/>
        </w:rPr>
        <w:t>4</w:t>
      </w:r>
      <w:r w:rsidR="00913C32" w:rsidRPr="000F3202">
        <w:rPr>
          <w:rFonts w:asciiTheme="minorHAnsi" w:hAnsiTheme="minorHAnsi" w:cstheme="minorHAnsi"/>
          <w:b/>
          <w:spacing w:val="-4"/>
          <w:sz w:val="20"/>
          <w:szCs w:val="20"/>
        </w:rPr>
        <w:t xml:space="preserve">. </w:t>
      </w:r>
      <w:bookmarkStart w:id="3" w:name="_Hlk88645225"/>
      <w:r w:rsidR="004F1750" w:rsidRPr="000F3202">
        <w:rPr>
          <w:rFonts w:asciiTheme="minorHAnsi" w:hAnsiTheme="minorHAnsi" w:cstheme="minorHAnsi"/>
          <w:b/>
          <w:spacing w:val="-4"/>
          <w:sz w:val="20"/>
          <w:szCs w:val="20"/>
        </w:rPr>
        <w:t xml:space="preserve">REQUISITOS DE PARTICIPACIÓN. </w:t>
      </w:r>
      <w:bookmarkStart w:id="4" w:name="_Hlk88645279"/>
      <w:r w:rsidR="007745C8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Quedarán participando todas las personas por el solo hecho de contratar la oferta indicada en el punto 3 de este </w:t>
      </w:r>
      <w:r w:rsidR="00505E6D">
        <w:rPr>
          <w:rFonts w:asciiTheme="minorHAnsi" w:hAnsiTheme="minorHAnsi" w:cstheme="minorHAnsi"/>
          <w:bCs/>
          <w:spacing w:val="-4"/>
          <w:sz w:val="20"/>
          <w:szCs w:val="20"/>
        </w:rPr>
        <w:t>r</w:t>
      </w:r>
      <w:r w:rsidR="007745C8">
        <w:rPr>
          <w:rFonts w:asciiTheme="minorHAnsi" w:hAnsiTheme="minorHAnsi" w:cstheme="minorHAnsi"/>
          <w:bCs/>
          <w:spacing w:val="-4"/>
          <w:sz w:val="20"/>
          <w:szCs w:val="20"/>
        </w:rPr>
        <w:t>eglamento</w:t>
      </w:r>
      <w:r w:rsidR="00505E6D">
        <w:rPr>
          <w:rFonts w:asciiTheme="minorHAnsi" w:hAnsiTheme="minorHAnsi" w:cstheme="minorHAnsi"/>
          <w:bCs/>
          <w:spacing w:val="-4"/>
          <w:sz w:val="20"/>
          <w:szCs w:val="20"/>
        </w:rPr>
        <w:t>.</w:t>
      </w:r>
      <w:r w:rsidR="007745C8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r w:rsidR="00505E6D">
        <w:rPr>
          <w:rFonts w:asciiTheme="minorHAnsi" w:hAnsiTheme="minorHAnsi" w:cstheme="minorHAnsi"/>
          <w:bCs/>
          <w:spacing w:val="-4"/>
          <w:sz w:val="20"/>
          <w:szCs w:val="20"/>
        </w:rPr>
        <w:t>L</w:t>
      </w:r>
      <w:r w:rsidR="007745C8">
        <w:rPr>
          <w:rFonts w:asciiTheme="minorHAnsi" w:hAnsiTheme="minorHAnsi" w:cstheme="minorHAnsi"/>
          <w:bCs/>
          <w:spacing w:val="-4"/>
          <w:sz w:val="20"/>
          <w:szCs w:val="20"/>
        </w:rPr>
        <w:t>os clientes que contraten esta oferta deberán cumplir los siguientes requisitos:</w:t>
      </w:r>
    </w:p>
    <w:bookmarkEnd w:id="3"/>
    <w:p w14:paraId="3699539C" w14:textId="77777777" w:rsidR="004F1750" w:rsidRPr="000F3202" w:rsidRDefault="004F1750" w:rsidP="004F1750">
      <w:pPr>
        <w:spacing w:line="312" w:lineRule="auto"/>
        <w:jc w:val="both"/>
        <w:rPr>
          <w:rFonts w:asciiTheme="minorHAnsi" w:hAnsiTheme="minorHAnsi" w:cstheme="minorHAnsi"/>
          <w:b/>
          <w:spacing w:val="-4"/>
          <w:sz w:val="20"/>
          <w:szCs w:val="20"/>
        </w:rPr>
      </w:pPr>
    </w:p>
    <w:p w14:paraId="3988A245" w14:textId="3E64B608" w:rsidR="007745C8" w:rsidRDefault="007745C8" w:rsidP="007745C8">
      <w:pPr>
        <w:pStyle w:val="Prrafodelista"/>
        <w:numPr>
          <w:ilvl w:val="0"/>
          <w:numId w:val="8"/>
        </w:numPr>
        <w:spacing w:line="312" w:lineRule="auto"/>
        <w:jc w:val="both"/>
        <w:rPr>
          <w:rFonts w:asciiTheme="minorHAnsi" w:hAnsiTheme="minorHAnsi" w:cstheme="minorHAnsi"/>
          <w:b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spacing w:val="-4"/>
          <w:sz w:val="20"/>
          <w:szCs w:val="20"/>
        </w:rPr>
        <w:t>Encontrarse al día con los servicios Tigo para el cliente actual y en el caso de los clientes nuevos</w:t>
      </w:r>
      <w:r w:rsidR="00505E6D">
        <w:rPr>
          <w:rFonts w:asciiTheme="minorHAnsi" w:hAnsiTheme="minorHAnsi" w:cstheme="minorHAnsi"/>
          <w:b/>
          <w:spacing w:val="-4"/>
          <w:sz w:val="20"/>
          <w:szCs w:val="20"/>
        </w:rPr>
        <w:t>,</w:t>
      </w:r>
      <w:r>
        <w:rPr>
          <w:rFonts w:asciiTheme="minorHAnsi" w:hAnsiTheme="minorHAnsi" w:cstheme="minorHAnsi"/>
          <w:b/>
          <w:spacing w:val="-4"/>
          <w:sz w:val="20"/>
          <w:szCs w:val="20"/>
        </w:rPr>
        <w:t xml:space="preserve"> contratar un servicio principal (televisión o internet) que permita asociar el producto VIX</w:t>
      </w:r>
      <w:r w:rsidR="009530CB">
        <w:rPr>
          <w:rFonts w:asciiTheme="minorHAnsi" w:hAnsiTheme="minorHAnsi" w:cstheme="minorHAnsi"/>
          <w:b/>
          <w:spacing w:val="-4"/>
          <w:sz w:val="20"/>
          <w:szCs w:val="20"/>
        </w:rPr>
        <w:t xml:space="preserve"> Premium</w:t>
      </w:r>
      <w:r w:rsidR="00505E6D">
        <w:rPr>
          <w:rFonts w:asciiTheme="minorHAnsi" w:hAnsiTheme="minorHAnsi" w:cstheme="minorHAnsi"/>
          <w:b/>
          <w:spacing w:val="-4"/>
          <w:sz w:val="20"/>
          <w:szCs w:val="20"/>
        </w:rPr>
        <w:t>.</w:t>
      </w:r>
      <w:r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505E6D">
        <w:rPr>
          <w:rFonts w:asciiTheme="minorHAnsi" w:hAnsiTheme="minorHAnsi" w:cstheme="minorHAnsi"/>
          <w:b/>
          <w:spacing w:val="-4"/>
          <w:sz w:val="20"/>
          <w:szCs w:val="20"/>
        </w:rPr>
        <w:t>E</w:t>
      </w:r>
      <w:r>
        <w:rPr>
          <w:rFonts w:asciiTheme="minorHAnsi" w:hAnsiTheme="minorHAnsi" w:cstheme="minorHAnsi"/>
          <w:b/>
          <w:spacing w:val="-4"/>
          <w:sz w:val="20"/>
          <w:szCs w:val="20"/>
        </w:rPr>
        <w:t>st</w:t>
      </w:r>
      <w:r w:rsidR="00505E6D">
        <w:rPr>
          <w:rFonts w:asciiTheme="minorHAnsi" w:hAnsiTheme="minorHAnsi" w:cstheme="minorHAnsi"/>
          <w:b/>
          <w:spacing w:val="-4"/>
          <w:sz w:val="20"/>
          <w:szCs w:val="20"/>
        </w:rPr>
        <w:t>a</w:t>
      </w:r>
      <w:r>
        <w:rPr>
          <w:rFonts w:asciiTheme="minorHAnsi" w:hAnsiTheme="minorHAnsi" w:cstheme="minorHAnsi"/>
          <w:b/>
          <w:spacing w:val="-4"/>
          <w:sz w:val="20"/>
          <w:szCs w:val="20"/>
        </w:rPr>
        <w:t xml:space="preserve"> contratación se puede realizar a través de cualquiera de nuestros canales de venta.</w:t>
      </w:r>
    </w:p>
    <w:p w14:paraId="6FD7146D" w14:textId="624D0F23" w:rsidR="00913C32" w:rsidRPr="000F3202" w:rsidRDefault="004F1750" w:rsidP="00671F32">
      <w:pPr>
        <w:pStyle w:val="Prrafodelista"/>
        <w:spacing w:line="312" w:lineRule="auto"/>
        <w:jc w:val="both"/>
      </w:pPr>
      <w:r w:rsidRPr="000F3202">
        <w:rPr>
          <w:rFonts w:asciiTheme="minorHAnsi" w:hAnsiTheme="minorHAnsi" w:cstheme="minorHAnsi"/>
          <w:bCs/>
          <w:spacing w:val="-4"/>
          <w:sz w:val="20"/>
          <w:szCs w:val="20"/>
          <w:highlight w:val="yellow"/>
        </w:rPr>
        <w:t xml:space="preserve"> </w:t>
      </w:r>
      <w:bookmarkEnd w:id="4"/>
    </w:p>
    <w:p w14:paraId="64FA8DBF" w14:textId="7AF0A486" w:rsidR="000F3202" w:rsidRPr="000F3202" w:rsidRDefault="00BE422F" w:rsidP="000F3202">
      <w:pPr>
        <w:pStyle w:val="Default"/>
        <w:spacing w:line="312" w:lineRule="auto"/>
        <w:ind w:right="-1"/>
        <w:jc w:val="both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val="es-CR"/>
        </w:rPr>
        <w:t>5</w:t>
      </w:r>
      <w:r w:rsidR="00913C32" w:rsidRPr="000F3202">
        <w:rPr>
          <w:rFonts w:asciiTheme="minorHAnsi" w:hAnsiTheme="minorHAnsi" w:cstheme="minorHAnsi"/>
          <w:b/>
          <w:sz w:val="20"/>
          <w:szCs w:val="20"/>
          <w:lang w:val="es-CR"/>
        </w:rPr>
        <w:t>.</w:t>
      </w:r>
      <w:r w:rsidR="00913C32" w:rsidRPr="000F320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13C32" w:rsidRPr="000F3202">
        <w:rPr>
          <w:rFonts w:asciiTheme="minorHAnsi" w:hAnsiTheme="minorHAnsi" w:cstheme="minorHAnsi"/>
          <w:b/>
          <w:bCs/>
          <w:spacing w:val="-4"/>
          <w:sz w:val="20"/>
          <w:szCs w:val="20"/>
        </w:rPr>
        <w:t>OTRAS CONDICIONES Y RESTRICCIONES</w:t>
      </w:r>
      <w:r w:rsidR="000F3202" w:rsidRPr="000F3202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. </w:t>
      </w:r>
    </w:p>
    <w:p w14:paraId="3B3191CB" w14:textId="77777777" w:rsidR="007745C8" w:rsidRDefault="007745C8" w:rsidP="007745C8">
      <w:pPr>
        <w:pStyle w:val="Default"/>
        <w:numPr>
          <w:ilvl w:val="1"/>
          <w:numId w:val="8"/>
        </w:numPr>
        <w:spacing w:line="312" w:lineRule="auto"/>
        <w:ind w:right="-1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bookmarkStart w:id="5" w:name="_Hlk88647145"/>
      <w:r>
        <w:rPr>
          <w:rFonts w:asciiTheme="minorHAnsi" w:hAnsiTheme="minorHAnsi" w:cstheme="minorHAnsi"/>
          <w:spacing w:val="-4"/>
          <w:sz w:val="20"/>
          <w:szCs w:val="20"/>
        </w:rPr>
        <w:t>Solo participan personas físicas, no aplican clientes del servicio corporativo, ni Pymes.</w:t>
      </w:r>
    </w:p>
    <w:p w14:paraId="77B2FEF2" w14:textId="77777777" w:rsidR="007745C8" w:rsidRDefault="007745C8" w:rsidP="007745C8">
      <w:pPr>
        <w:pStyle w:val="Default"/>
        <w:numPr>
          <w:ilvl w:val="1"/>
          <w:numId w:val="8"/>
        </w:numPr>
        <w:spacing w:line="312" w:lineRule="auto"/>
        <w:ind w:right="-1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La promoción no aplica en conjunto con otras promociones. </w:t>
      </w:r>
    </w:p>
    <w:bookmarkEnd w:id="5"/>
    <w:p w14:paraId="28EB80D4" w14:textId="5C47455C" w:rsidR="007745C8" w:rsidRDefault="007745C8" w:rsidP="007745C8">
      <w:pPr>
        <w:pStyle w:val="Default"/>
        <w:numPr>
          <w:ilvl w:val="1"/>
          <w:numId w:val="8"/>
        </w:numPr>
        <w:spacing w:line="312" w:lineRule="auto"/>
        <w:ind w:right="-1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Vencido el plazo </w:t>
      </w:r>
      <w:r w:rsidR="00BC32F3">
        <w:rPr>
          <w:rFonts w:asciiTheme="minorHAnsi" w:hAnsiTheme="minorHAnsi" w:cstheme="minorHAnsi"/>
          <w:spacing w:val="-4"/>
          <w:sz w:val="20"/>
          <w:szCs w:val="20"/>
        </w:rPr>
        <w:t xml:space="preserve">de los doce meses </w:t>
      </w:r>
      <w:r w:rsidR="00BB2EF4">
        <w:rPr>
          <w:rFonts w:asciiTheme="minorHAnsi" w:hAnsiTheme="minorHAnsi" w:cstheme="minorHAnsi"/>
          <w:spacing w:val="-4"/>
          <w:sz w:val="20"/>
          <w:szCs w:val="20"/>
        </w:rPr>
        <w:t xml:space="preserve">de la promoción 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indicado en </w:t>
      </w:r>
      <w:r w:rsidR="00EB6D11">
        <w:rPr>
          <w:rFonts w:asciiTheme="minorHAnsi" w:hAnsiTheme="minorHAnsi" w:cstheme="minorHAnsi"/>
          <w:spacing w:val="-4"/>
          <w:sz w:val="20"/>
          <w:szCs w:val="20"/>
        </w:rPr>
        <w:t xml:space="preserve">este </w:t>
      </w:r>
      <w:r w:rsidR="00F3009F">
        <w:rPr>
          <w:rFonts w:asciiTheme="minorHAnsi" w:hAnsiTheme="minorHAnsi" w:cstheme="minorHAnsi"/>
          <w:spacing w:val="-4"/>
          <w:sz w:val="20"/>
          <w:szCs w:val="20"/>
        </w:rPr>
        <w:t>r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eglamento, la </w:t>
      </w:r>
      <w:r w:rsidR="00505E6D">
        <w:rPr>
          <w:rFonts w:asciiTheme="minorHAnsi" w:hAnsiTheme="minorHAnsi" w:cstheme="minorHAnsi"/>
          <w:spacing w:val="-4"/>
          <w:sz w:val="20"/>
          <w:szCs w:val="20"/>
        </w:rPr>
        <w:t>plataforma</w:t>
      </w:r>
      <w:r w:rsidR="00BC32F3">
        <w:rPr>
          <w:rFonts w:asciiTheme="minorHAnsi" w:hAnsiTheme="minorHAnsi" w:cstheme="minorHAnsi"/>
          <w:spacing w:val="-4"/>
          <w:sz w:val="20"/>
          <w:szCs w:val="20"/>
        </w:rPr>
        <w:t xml:space="preserve"> VIX Premium</w:t>
      </w:r>
      <w:r w:rsidR="00505E6D">
        <w:rPr>
          <w:rFonts w:asciiTheme="minorHAnsi" w:hAnsiTheme="minorHAnsi" w:cstheme="minorHAnsi"/>
          <w:spacing w:val="-4"/>
          <w:sz w:val="20"/>
          <w:szCs w:val="20"/>
        </w:rPr>
        <w:t xml:space="preserve"> se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cobrará a precio </w:t>
      </w:r>
      <w:r w:rsidR="006B65CB">
        <w:rPr>
          <w:rFonts w:asciiTheme="minorHAnsi" w:hAnsiTheme="minorHAnsi" w:cstheme="minorHAnsi"/>
          <w:spacing w:val="-4"/>
          <w:sz w:val="20"/>
          <w:szCs w:val="20"/>
        </w:rPr>
        <w:t>de lista (</w:t>
      </w:r>
      <w:r w:rsidR="00BE422F">
        <w:rPr>
          <w:rFonts w:asciiTheme="minorHAnsi" w:hAnsiTheme="minorHAnsi" w:cstheme="minorHAnsi"/>
          <w:spacing w:val="-4"/>
          <w:sz w:val="20"/>
          <w:szCs w:val="20"/>
        </w:rPr>
        <w:t>$</w:t>
      </w:r>
      <w:r w:rsidR="00BE422F">
        <w:rPr>
          <w:rFonts w:asciiTheme="minorHAnsi" w:hAnsiTheme="minorHAnsi" w:cstheme="minorHAnsi"/>
          <w:bCs/>
          <w:spacing w:val="-4"/>
          <w:sz w:val="20"/>
          <w:szCs w:val="20"/>
        </w:rPr>
        <w:t>6,77</w:t>
      </w:r>
      <w:r w:rsidR="006B65CB">
        <w:rPr>
          <w:rFonts w:asciiTheme="minorHAnsi" w:hAnsiTheme="minorHAnsi" w:cstheme="minorHAnsi"/>
          <w:spacing w:val="-4"/>
          <w:sz w:val="20"/>
          <w:szCs w:val="20"/>
        </w:rPr>
        <w:t>)</w:t>
      </w:r>
      <w:r>
        <w:rPr>
          <w:rFonts w:asciiTheme="minorHAnsi" w:hAnsiTheme="minorHAnsi" w:cstheme="minorHAnsi"/>
          <w:spacing w:val="-4"/>
          <w:sz w:val="20"/>
          <w:szCs w:val="20"/>
        </w:rPr>
        <w:t>, sin la aplicación de ningún beneficio o descuento adicional.</w:t>
      </w:r>
    </w:p>
    <w:p w14:paraId="6DBA02AE" w14:textId="77777777" w:rsidR="007745C8" w:rsidRDefault="007745C8" w:rsidP="007745C8">
      <w:pPr>
        <w:pStyle w:val="Default"/>
        <w:numPr>
          <w:ilvl w:val="1"/>
          <w:numId w:val="8"/>
        </w:numPr>
        <w:spacing w:line="312" w:lineRule="auto"/>
        <w:ind w:right="-1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La promoción estará sujeta a disponibilidad y cobertura del servicio ofrecido en el territorio de Costa Rica, por lo que el servicio podría, ya sea por razones técnicas, de red de telecomunicaciones, geográficas, o cualquier otra, no estar disponible para algunos sectores del país. </w:t>
      </w:r>
    </w:p>
    <w:p w14:paraId="1405B9DC" w14:textId="77777777" w:rsidR="007745C8" w:rsidRDefault="007745C8" w:rsidP="007745C8">
      <w:pPr>
        <w:pStyle w:val="Default"/>
        <w:numPr>
          <w:ilvl w:val="1"/>
          <w:numId w:val="8"/>
        </w:numPr>
        <w:spacing w:line="312" w:lineRule="auto"/>
        <w:ind w:right="-1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Los clientes que se vean beneficiados con esta promoción deberán aceptar y quedar satisfechos con el descuento obtenido, y en ninguna circunstancia podrán solicitar mejoras al mismo, ni mucho menos solicitar el rembolso en efectivo o que sea sustituido por otro de igual o diferente categoría. </w:t>
      </w:r>
    </w:p>
    <w:p w14:paraId="20EB2864" w14:textId="77777777" w:rsidR="00EB6D11" w:rsidRDefault="00EB6D11" w:rsidP="00EB6D11">
      <w:pPr>
        <w:pStyle w:val="Default"/>
        <w:spacing w:line="312" w:lineRule="auto"/>
        <w:ind w:left="994" w:right="-1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1870F750" w14:textId="01869256" w:rsidR="007745C8" w:rsidRDefault="007745C8" w:rsidP="00EB6D11">
      <w:pPr>
        <w:pStyle w:val="Default"/>
        <w:spacing w:line="312" w:lineRule="auto"/>
        <w:ind w:right="-1"/>
        <w:jc w:val="both"/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El beneficio de esta promoción se otorgará únicamente a los clientes nuevos y existentes que contraten/adicionen el servicio </w:t>
      </w:r>
      <w:r w:rsidR="00EB6D11">
        <w:rPr>
          <w:rFonts w:asciiTheme="minorHAnsi" w:hAnsiTheme="minorHAnsi" w:cstheme="minorHAnsi"/>
          <w:spacing w:val="-4"/>
          <w:sz w:val="20"/>
          <w:szCs w:val="20"/>
        </w:rPr>
        <w:t xml:space="preserve">a partir </w:t>
      </w:r>
      <w:r w:rsidR="0024447E">
        <w:rPr>
          <w:rFonts w:asciiTheme="minorHAnsi" w:hAnsiTheme="minorHAnsi" w:cstheme="minorHAnsi"/>
          <w:spacing w:val="-4"/>
          <w:sz w:val="20"/>
          <w:szCs w:val="20"/>
        </w:rPr>
        <w:t>del 05</w:t>
      </w:r>
      <w:r w:rsidR="00EB6D11">
        <w:rPr>
          <w:rFonts w:asciiTheme="minorHAnsi" w:hAnsiTheme="minorHAnsi" w:cstheme="minorHAnsi"/>
          <w:spacing w:val="-4"/>
          <w:sz w:val="20"/>
          <w:szCs w:val="20"/>
        </w:rPr>
        <w:t xml:space="preserve"> agosto de</w:t>
      </w:r>
      <w:r w:rsidR="00EB6D11">
        <w:rPr>
          <w:rFonts w:asciiTheme="minorHAnsi" w:hAnsiTheme="minorHAnsi" w:cstheme="minorHAnsi"/>
          <w:spacing w:val="-4"/>
          <w:sz w:val="20"/>
          <w:szCs w:val="20"/>
        </w:rPr>
        <w:t>l</w:t>
      </w:r>
      <w:r w:rsidR="00EB6D11">
        <w:rPr>
          <w:rFonts w:asciiTheme="minorHAnsi" w:hAnsiTheme="minorHAnsi" w:cstheme="minorHAnsi"/>
          <w:spacing w:val="-4"/>
          <w:sz w:val="20"/>
          <w:szCs w:val="20"/>
        </w:rPr>
        <w:t xml:space="preserve"> 2024 </w:t>
      </w:r>
      <w:r w:rsidR="00EB6D11">
        <w:rPr>
          <w:rFonts w:asciiTheme="minorHAnsi" w:hAnsiTheme="minorHAnsi" w:cstheme="minorHAnsi"/>
          <w:spacing w:val="-4"/>
          <w:sz w:val="20"/>
          <w:szCs w:val="20"/>
        </w:rPr>
        <w:t xml:space="preserve"> al</w:t>
      </w:r>
      <w:r w:rsidR="00EB6D11">
        <w:rPr>
          <w:rFonts w:asciiTheme="minorHAnsi" w:hAnsiTheme="minorHAnsi" w:cstheme="minorHAnsi"/>
          <w:spacing w:val="-4"/>
          <w:sz w:val="20"/>
          <w:szCs w:val="20"/>
        </w:rPr>
        <w:t xml:space="preserve"> 31 de octubre de</w:t>
      </w:r>
      <w:r w:rsidR="00EB6D11">
        <w:rPr>
          <w:rFonts w:asciiTheme="minorHAnsi" w:hAnsiTheme="minorHAnsi" w:cstheme="minorHAnsi"/>
          <w:spacing w:val="-4"/>
          <w:sz w:val="20"/>
          <w:szCs w:val="20"/>
        </w:rPr>
        <w:t>l</w:t>
      </w:r>
      <w:r w:rsidR="00EB6D11">
        <w:rPr>
          <w:rFonts w:asciiTheme="minorHAnsi" w:hAnsiTheme="minorHAnsi" w:cstheme="minorHAnsi"/>
          <w:spacing w:val="-4"/>
          <w:sz w:val="20"/>
          <w:szCs w:val="20"/>
        </w:rPr>
        <w:t xml:space="preserve"> 2024.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</w:p>
    <w:p w14:paraId="294381EE" w14:textId="77777777" w:rsidR="007745C8" w:rsidRDefault="007745C8" w:rsidP="007745C8">
      <w:pPr>
        <w:rPr>
          <w:rFonts w:asciiTheme="minorHAnsi" w:eastAsiaTheme="minorHAnsi" w:hAnsiTheme="minorHAnsi" w:cstheme="minorHAnsi"/>
          <w:color w:val="000000"/>
          <w:spacing w:val="-4"/>
          <w:sz w:val="20"/>
          <w:szCs w:val="20"/>
          <w:lang w:val="es-ES" w:eastAsia="en-US"/>
        </w:rPr>
      </w:pPr>
    </w:p>
    <w:p w14:paraId="2EDEE8F0" w14:textId="77777777" w:rsidR="00C939C8" w:rsidRPr="000F3202" w:rsidRDefault="00C939C8" w:rsidP="00294150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F8E980E" w14:textId="4E1AFEFB" w:rsidR="000F3202" w:rsidRPr="000F3202" w:rsidRDefault="00EB5F97" w:rsidP="00671F3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pacing w:val="-4"/>
          <w:sz w:val="20"/>
          <w:szCs w:val="20"/>
        </w:rPr>
        <w:t>6</w:t>
      </w:r>
      <w:r w:rsidR="000F3202" w:rsidRPr="00671F32">
        <w:rPr>
          <w:rFonts w:asciiTheme="minorHAnsi" w:hAnsiTheme="minorHAnsi" w:cstheme="minorHAnsi"/>
          <w:b/>
          <w:bCs/>
          <w:color w:val="000000"/>
          <w:spacing w:val="-4"/>
          <w:sz w:val="20"/>
          <w:szCs w:val="20"/>
        </w:rPr>
        <w:t xml:space="preserve">. </w:t>
      </w:r>
      <w:r w:rsidR="00671F32" w:rsidRPr="00671F32">
        <w:rPr>
          <w:rFonts w:asciiTheme="minorHAnsi" w:eastAsiaTheme="minorHAnsi" w:hAnsiTheme="minorHAnsi" w:cstheme="minorHAnsi"/>
          <w:b/>
          <w:bCs/>
          <w:color w:val="000000"/>
          <w:spacing w:val="-4"/>
          <w:sz w:val="20"/>
          <w:szCs w:val="20"/>
          <w:lang w:eastAsia="en-US"/>
        </w:rPr>
        <w:t xml:space="preserve">MODIFICACIONES A LA PROMOCIÓN. </w:t>
      </w:r>
      <w:r w:rsidR="00671F32" w:rsidRPr="00671F32">
        <w:rPr>
          <w:rFonts w:asciiTheme="minorHAnsi" w:eastAsiaTheme="minorHAnsi" w:hAnsiTheme="minorHAnsi" w:cstheme="minorHAnsi"/>
          <w:color w:val="000000"/>
          <w:spacing w:val="-4"/>
          <w:sz w:val="20"/>
          <w:szCs w:val="20"/>
          <w:lang w:eastAsia="en-US"/>
        </w:rPr>
        <w:t xml:space="preserve">TIGO se reserva el derecho de modificar esta promoción en cualquier momento, ya sea tanto para agregar, modificar o eliminar condiciones, así como para la cancelación total de esta, siempre que cuente con el fundamento respectivo. TIGO comunicará los cambios que lleve a cabo mediante la publicación de una nueva versión de este reglamento en la página </w:t>
      </w:r>
      <w:hyperlink r:id="rId11" w:history="1">
        <w:r w:rsidR="00671F32" w:rsidRPr="00671F32">
          <w:rPr>
            <w:rFonts w:asciiTheme="minorHAnsi" w:eastAsiaTheme="minorHAnsi" w:hAnsiTheme="minorHAnsi" w:cstheme="minorHAnsi"/>
            <w:color w:val="0563C1" w:themeColor="hyperlink"/>
            <w:spacing w:val="-4"/>
            <w:sz w:val="20"/>
            <w:szCs w:val="20"/>
            <w:u w:val="single"/>
            <w:lang w:eastAsia="en-US"/>
          </w:rPr>
          <w:t>www.tigo.cr</w:t>
        </w:r>
      </w:hyperlink>
      <w:r w:rsidR="00671F32" w:rsidRPr="00671F32">
        <w:rPr>
          <w:rFonts w:asciiTheme="minorHAnsi" w:eastAsiaTheme="minorHAnsi" w:hAnsiTheme="minorHAnsi" w:cstheme="minorHAnsi"/>
          <w:color w:val="000000"/>
          <w:spacing w:val="-4"/>
          <w:sz w:val="20"/>
          <w:szCs w:val="20"/>
          <w:lang w:eastAsia="en-US"/>
        </w:rPr>
        <w:t xml:space="preserve"> o por el medio de comunicación que considere oportuno. Estas modificaciones tendrán vigencia a partir de la fecha de su publicación en dicha página.</w:t>
      </w:r>
    </w:p>
    <w:p w14:paraId="4D95AFE5" w14:textId="77777777" w:rsidR="000F3202" w:rsidRPr="000F3202" w:rsidRDefault="000F3202" w:rsidP="000F3202">
      <w:pPr>
        <w:pStyle w:val="Prrafodelista"/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color w:val="000000"/>
          <w:spacing w:val="-4"/>
          <w:sz w:val="20"/>
          <w:szCs w:val="20"/>
        </w:rPr>
      </w:pPr>
    </w:p>
    <w:p w14:paraId="0487182B" w14:textId="7BC12B53" w:rsidR="00913C32" w:rsidRPr="009128F2" w:rsidRDefault="00EB5F97" w:rsidP="00294150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bCs/>
          <w:spacing w:val="-7"/>
          <w:sz w:val="20"/>
          <w:szCs w:val="20"/>
        </w:rPr>
      </w:pPr>
      <w:r>
        <w:rPr>
          <w:rFonts w:asciiTheme="minorHAnsi" w:hAnsiTheme="minorHAnsi" w:cstheme="minorHAnsi"/>
          <w:b/>
          <w:spacing w:val="-4"/>
          <w:sz w:val="20"/>
          <w:szCs w:val="20"/>
        </w:rPr>
        <w:t>7</w:t>
      </w:r>
      <w:r w:rsidR="000F3202" w:rsidRPr="000F3202">
        <w:rPr>
          <w:rFonts w:asciiTheme="minorHAnsi" w:hAnsiTheme="minorHAnsi" w:cstheme="minorHAnsi"/>
          <w:b/>
          <w:spacing w:val="-4"/>
          <w:sz w:val="20"/>
          <w:szCs w:val="20"/>
        </w:rPr>
        <w:t xml:space="preserve">. </w:t>
      </w:r>
      <w:r w:rsidR="009128F2" w:rsidRPr="009128F2">
        <w:rPr>
          <w:rFonts w:asciiTheme="minorHAnsi" w:hAnsiTheme="minorHAnsi" w:cstheme="minorHAnsi"/>
          <w:b/>
          <w:spacing w:val="-4"/>
          <w:sz w:val="20"/>
          <w:szCs w:val="20"/>
        </w:rPr>
        <w:t xml:space="preserve">CONSENTIMIENTO INFORMADO PARA EL TRATAMIENTO DE DATOS PERSONALES. </w:t>
      </w:r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>El cliente</w:t>
      </w:r>
      <w:r w:rsidR="00671F32">
        <w:rPr>
          <w:rFonts w:asciiTheme="minorHAnsi" w:hAnsiTheme="minorHAnsi" w:cstheme="minorHAnsi"/>
          <w:bCs/>
          <w:spacing w:val="-4"/>
          <w:sz w:val="20"/>
          <w:szCs w:val="20"/>
        </w:rPr>
        <w:t>,</w:t>
      </w:r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libre y voluntariamente</w:t>
      </w:r>
      <w:r w:rsidR="00671F32">
        <w:rPr>
          <w:rFonts w:asciiTheme="minorHAnsi" w:hAnsiTheme="minorHAnsi" w:cstheme="minorHAnsi"/>
          <w:bCs/>
          <w:spacing w:val="-4"/>
          <w:sz w:val="20"/>
          <w:szCs w:val="20"/>
        </w:rPr>
        <w:t>,</w:t>
      </w:r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autoriza e inequívocamente consiente: i) el tratamiento de sus datos personales en una base de datos carácter personal por parte de TIGO</w:t>
      </w:r>
      <w:r w:rsidR="00671F32">
        <w:rPr>
          <w:rFonts w:asciiTheme="minorHAnsi" w:hAnsiTheme="minorHAnsi" w:cstheme="minorHAnsi"/>
          <w:bCs/>
          <w:spacing w:val="-4"/>
          <w:sz w:val="20"/>
          <w:szCs w:val="20"/>
        </w:rPr>
        <w:t>,</w:t>
      </w:r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proofErr w:type="spellStart"/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>ii</w:t>
      </w:r>
      <w:proofErr w:type="spellEnd"/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>) que su tratamiento resulta indispensable para la participación en esta promoción, por lo que oponerse a su tratamiento implica la imposibilidad para TIGO de otorgar el premio</w:t>
      </w:r>
      <w:r w:rsidR="00671F32">
        <w:rPr>
          <w:rFonts w:asciiTheme="minorHAnsi" w:hAnsiTheme="minorHAnsi" w:cstheme="minorHAnsi"/>
          <w:bCs/>
          <w:spacing w:val="-4"/>
          <w:sz w:val="20"/>
          <w:szCs w:val="20"/>
        </w:rPr>
        <w:t>,</w:t>
      </w:r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proofErr w:type="spellStart"/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>iii</w:t>
      </w:r>
      <w:proofErr w:type="spellEnd"/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>) que el fin que se persigue con la recolección y tratamiento de los datos personales es la actualización de los datos de los clientes desde Mi Cuenta, la participación en esta promoción y el otorgamiento del premio</w:t>
      </w:r>
      <w:r w:rsidR="00671F32">
        <w:rPr>
          <w:rFonts w:asciiTheme="minorHAnsi" w:hAnsiTheme="minorHAnsi" w:cstheme="minorHAnsi"/>
          <w:bCs/>
          <w:spacing w:val="-4"/>
          <w:sz w:val="20"/>
          <w:szCs w:val="20"/>
        </w:rPr>
        <w:t>,</w:t>
      </w:r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proofErr w:type="spellStart"/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>iv</w:t>
      </w:r>
      <w:proofErr w:type="spellEnd"/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) que el responsable de la base de datos y destinatario de </w:t>
      </w:r>
      <w:r w:rsidR="00671F32">
        <w:rPr>
          <w:rFonts w:asciiTheme="minorHAnsi" w:hAnsiTheme="minorHAnsi" w:cstheme="minorHAnsi"/>
          <w:bCs/>
          <w:spacing w:val="-4"/>
          <w:sz w:val="20"/>
          <w:szCs w:val="20"/>
        </w:rPr>
        <w:t>estos</w:t>
      </w:r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es Millicom Cable Costa Rica, S.A.</w:t>
      </w:r>
      <w:r w:rsidR="00671F32">
        <w:rPr>
          <w:rFonts w:asciiTheme="minorHAnsi" w:hAnsiTheme="minorHAnsi" w:cstheme="minorHAnsi"/>
          <w:bCs/>
          <w:spacing w:val="-4"/>
          <w:sz w:val="20"/>
          <w:szCs w:val="20"/>
        </w:rPr>
        <w:t>,</w:t>
      </w:r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v) que el tratamiento que se dará a los datos solicitados incluirá, entre otros, su obtención, acceso, registro, respaldo, organización, indexación, consulta, almacenamiento y encargo</w:t>
      </w:r>
      <w:r w:rsidR="00671F32">
        <w:rPr>
          <w:rFonts w:asciiTheme="minorHAnsi" w:hAnsiTheme="minorHAnsi" w:cstheme="minorHAnsi"/>
          <w:bCs/>
          <w:spacing w:val="-4"/>
          <w:sz w:val="20"/>
          <w:szCs w:val="20"/>
        </w:rPr>
        <w:t>,</w:t>
      </w:r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vi) que puede conocer los derechos que le asisten de acuerdo a la legislación y cómo ejercerlos visitando la política de privacidad de la empresa disponible en el sitio web tigo.cr</w:t>
      </w:r>
      <w:r w:rsidR="00671F32">
        <w:rPr>
          <w:rFonts w:asciiTheme="minorHAnsi" w:hAnsiTheme="minorHAnsi" w:cstheme="minorHAnsi"/>
          <w:bCs/>
          <w:spacing w:val="-4"/>
          <w:sz w:val="20"/>
          <w:szCs w:val="20"/>
        </w:rPr>
        <w:t>, y</w:t>
      </w:r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proofErr w:type="spellStart"/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>vii</w:t>
      </w:r>
      <w:proofErr w:type="spellEnd"/>
      <w:r w:rsidR="009128F2" w:rsidRPr="009128F2">
        <w:rPr>
          <w:rFonts w:asciiTheme="minorHAnsi" w:hAnsiTheme="minorHAnsi" w:cstheme="minorHAnsi"/>
          <w:bCs/>
          <w:spacing w:val="-4"/>
          <w:sz w:val="20"/>
          <w:szCs w:val="20"/>
        </w:rPr>
        <w:t>) que los datos serán conservados durante el plazo indispensable de acuerdo a la legislación aplicable.</w:t>
      </w:r>
    </w:p>
    <w:p w14:paraId="7C87E554" w14:textId="77777777" w:rsidR="000F3202" w:rsidRPr="000F3202" w:rsidRDefault="000F3202" w:rsidP="00294150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0848FD2" w14:textId="3474D5B7" w:rsidR="00294150" w:rsidRPr="000F3202" w:rsidRDefault="00EB5F97" w:rsidP="00C82458">
      <w:pPr>
        <w:pStyle w:val="Default"/>
        <w:spacing w:line="312" w:lineRule="auto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spacing w:val="-8"/>
          <w:sz w:val="20"/>
          <w:szCs w:val="20"/>
        </w:rPr>
        <w:t>8</w:t>
      </w:r>
      <w:r w:rsidR="00913C32" w:rsidRPr="000F3202">
        <w:rPr>
          <w:rFonts w:asciiTheme="minorHAnsi" w:hAnsiTheme="minorHAnsi" w:cstheme="minorHAnsi"/>
          <w:b/>
          <w:spacing w:val="-8"/>
          <w:sz w:val="20"/>
          <w:szCs w:val="20"/>
        </w:rPr>
        <w:t>.</w:t>
      </w:r>
      <w:r w:rsidR="00294150" w:rsidRPr="000F3202">
        <w:rPr>
          <w:rFonts w:asciiTheme="minorHAnsi" w:hAnsiTheme="minorHAnsi" w:cstheme="minorHAnsi"/>
          <w:b/>
          <w:color w:val="auto"/>
          <w:spacing w:val="-4"/>
          <w:sz w:val="20"/>
          <w:szCs w:val="20"/>
        </w:rPr>
        <w:t xml:space="preserve"> </w:t>
      </w:r>
      <w:r w:rsidR="00C82458" w:rsidRPr="000F3202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ACEPTACIÓN DEL PRESENTE REGLAMENTO. </w:t>
      </w:r>
      <w:r w:rsidR="000F3202" w:rsidRPr="000F3202">
        <w:rPr>
          <w:rFonts w:asciiTheme="minorHAnsi" w:hAnsiTheme="minorHAnsi" w:cstheme="minorHAnsi"/>
          <w:spacing w:val="-4"/>
          <w:sz w:val="20"/>
          <w:szCs w:val="20"/>
        </w:rPr>
        <w:t xml:space="preserve">Los clientes participantes, por el solo hecho de adquirir alguna de las ofertas mencionadas, se darán por enterados del presente </w:t>
      </w:r>
      <w:r w:rsidR="00671F32">
        <w:rPr>
          <w:rFonts w:asciiTheme="minorHAnsi" w:hAnsiTheme="minorHAnsi" w:cstheme="minorHAnsi"/>
          <w:spacing w:val="-4"/>
          <w:sz w:val="20"/>
          <w:szCs w:val="20"/>
        </w:rPr>
        <w:t>r</w:t>
      </w:r>
      <w:r w:rsidR="000F3202" w:rsidRPr="000F3202">
        <w:rPr>
          <w:rFonts w:asciiTheme="minorHAnsi" w:hAnsiTheme="minorHAnsi" w:cstheme="minorHAnsi"/>
          <w:spacing w:val="-4"/>
          <w:sz w:val="20"/>
          <w:szCs w:val="20"/>
        </w:rPr>
        <w:t xml:space="preserve">eglamento, aceptando a adherirse a </w:t>
      </w:r>
      <w:r w:rsidR="00671F32">
        <w:rPr>
          <w:rFonts w:asciiTheme="minorHAnsi" w:hAnsiTheme="minorHAnsi" w:cstheme="minorHAnsi"/>
          <w:spacing w:val="-4"/>
          <w:sz w:val="20"/>
          <w:szCs w:val="20"/>
        </w:rPr>
        <w:t>e</w:t>
      </w:r>
      <w:r w:rsidR="000F3202" w:rsidRPr="000F3202">
        <w:rPr>
          <w:rFonts w:asciiTheme="minorHAnsi" w:hAnsiTheme="minorHAnsi" w:cstheme="minorHAnsi"/>
          <w:spacing w:val="-4"/>
          <w:sz w:val="20"/>
          <w:szCs w:val="20"/>
        </w:rPr>
        <w:t xml:space="preserve">ste. El otorgamiento del beneficio o beneficios están condicionados al cumplimiento de todas y cada una de las leyes y regulaciones aplicables, así como lo dispuesto por este </w:t>
      </w:r>
      <w:r w:rsidR="00671F32">
        <w:rPr>
          <w:rFonts w:asciiTheme="minorHAnsi" w:hAnsiTheme="minorHAnsi" w:cstheme="minorHAnsi"/>
          <w:spacing w:val="-4"/>
          <w:sz w:val="20"/>
          <w:szCs w:val="20"/>
        </w:rPr>
        <w:t>r</w:t>
      </w:r>
      <w:r w:rsidR="000F3202" w:rsidRPr="000F3202">
        <w:rPr>
          <w:rFonts w:asciiTheme="minorHAnsi" w:hAnsiTheme="minorHAnsi" w:cstheme="minorHAnsi"/>
          <w:spacing w:val="-4"/>
          <w:sz w:val="20"/>
          <w:szCs w:val="20"/>
        </w:rPr>
        <w:t>eglamento. TIGO se reserva el derecho de suspender los beneficios del servicio otorgados a aquellos clientes que directa o indirectamente incumplan las normas y condiciones aquí establecidas y de tomar las acciones legales que considere correspondientes.</w:t>
      </w:r>
    </w:p>
    <w:p w14:paraId="2889CAB0" w14:textId="77777777" w:rsidR="000F3202" w:rsidRPr="000F3202" w:rsidRDefault="000F3202" w:rsidP="00C82458">
      <w:pPr>
        <w:pStyle w:val="Default"/>
        <w:spacing w:line="312" w:lineRule="aut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p w14:paraId="7C806BEA" w14:textId="213B7673" w:rsidR="00913C32" w:rsidRPr="000F3202" w:rsidRDefault="00EB5F97" w:rsidP="00294150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color w:val="000000"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pacing w:val="-8"/>
          <w:sz w:val="20"/>
          <w:szCs w:val="20"/>
        </w:rPr>
        <w:t>9</w:t>
      </w:r>
      <w:r w:rsidR="00294150" w:rsidRPr="000F3202">
        <w:rPr>
          <w:rFonts w:asciiTheme="minorHAnsi" w:hAnsiTheme="minorHAnsi" w:cstheme="minorHAnsi"/>
          <w:b/>
          <w:color w:val="000000"/>
          <w:spacing w:val="-8"/>
          <w:sz w:val="20"/>
          <w:szCs w:val="20"/>
        </w:rPr>
        <w:t xml:space="preserve">. </w:t>
      </w:r>
      <w:r w:rsidR="00913C32" w:rsidRPr="000F3202">
        <w:rPr>
          <w:rFonts w:asciiTheme="minorHAnsi" w:hAnsiTheme="minorHAnsi" w:cstheme="minorHAnsi"/>
          <w:b/>
          <w:color w:val="000000"/>
          <w:spacing w:val="-8"/>
          <w:sz w:val="20"/>
          <w:szCs w:val="20"/>
        </w:rPr>
        <w:t>PARTICIPACIÓN DE EMPLEADOS.</w:t>
      </w:r>
      <w:r w:rsidR="00913C32" w:rsidRPr="000F3202">
        <w:rPr>
          <w:rFonts w:asciiTheme="minorHAnsi" w:hAnsiTheme="minorHAnsi" w:cstheme="minorHAnsi"/>
          <w:color w:val="000000"/>
          <w:spacing w:val="-8"/>
          <w:sz w:val="20"/>
          <w:szCs w:val="20"/>
        </w:rPr>
        <w:t xml:space="preserve"> No podrán participar en esta promoción empleados</w:t>
      </w:r>
      <w:r w:rsidR="00913C32" w:rsidRPr="000F3202">
        <w:rPr>
          <w:rFonts w:asciiTheme="minorHAnsi" w:hAnsiTheme="minorHAnsi" w:cstheme="minorHAnsi"/>
          <w:color w:val="000000"/>
          <w:spacing w:val="-4"/>
          <w:sz w:val="20"/>
          <w:szCs w:val="20"/>
        </w:rPr>
        <w:t xml:space="preserve"> y/o funcionarios de </w:t>
      </w:r>
      <w:r w:rsidR="00913C32" w:rsidRPr="000F3202">
        <w:rPr>
          <w:rFonts w:asciiTheme="minorHAnsi" w:hAnsiTheme="minorHAnsi" w:cstheme="minorHAnsi"/>
          <w:b/>
          <w:color w:val="000000"/>
          <w:spacing w:val="-4"/>
          <w:sz w:val="20"/>
          <w:szCs w:val="20"/>
        </w:rPr>
        <w:t>TIGO</w:t>
      </w:r>
      <w:r w:rsidR="00913C32" w:rsidRPr="000F3202">
        <w:rPr>
          <w:rFonts w:asciiTheme="minorHAnsi" w:hAnsiTheme="minorHAnsi" w:cstheme="minorHAnsi"/>
          <w:color w:val="000000"/>
          <w:spacing w:val="-4"/>
          <w:sz w:val="20"/>
          <w:szCs w:val="20"/>
        </w:rPr>
        <w:t xml:space="preserve">, pero sí sus familiares, siempre que su participación no roce con normativa interna de </w:t>
      </w:r>
      <w:r w:rsidR="00913C32" w:rsidRPr="000F3202">
        <w:rPr>
          <w:rFonts w:asciiTheme="minorHAnsi" w:hAnsiTheme="minorHAnsi" w:cstheme="minorHAnsi"/>
          <w:b/>
          <w:color w:val="000000"/>
          <w:spacing w:val="-4"/>
          <w:sz w:val="20"/>
          <w:szCs w:val="20"/>
        </w:rPr>
        <w:t>TIGO</w:t>
      </w:r>
      <w:r w:rsidR="00913C32" w:rsidRPr="000F3202">
        <w:rPr>
          <w:rFonts w:asciiTheme="minorHAnsi" w:hAnsiTheme="minorHAnsi" w:cstheme="minorHAnsi"/>
          <w:color w:val="000000"/>
          <w:spacing w:val="-4"/>
          <w:sz w:val="20"/>
          <w:szCs w:val="20"/>
        </w:rPr>
        <w:t xml:space="preserve"> y/o su casa matriz. </w:t>
      </w:r>
    </w:p>
    <w:p w14:paraId="65B8DCCD" w14:textId="77777777" w:rsidR="00913C32" w:rsidRPr="000F3202" w:rsidRDefault="00913C32" w:rsidP="00294150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color w:val="000000"/>
          <w:spacing w:val="-4"/>
          <w:sz w:val="20"/>
          <w:szCs w:val="20"/>
        </w:rPr>
      </w:pPr>
    </w:p>
    <w:p w14:paraId="0D9AE41E" w14:textId="77777777" w:rsidR="00294150" w:rsidRPr="000F3202" w:rsidRDefault="00294150" w:rsidP="00294150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color w:val="000000"/>
          <w:spacing w:val="-4"/>
          <w:sz w:val="20"/>
          <w:szCs w:val="20"/>
        </w:rPr>
      </w:pPr>
    </w:p>
    <w:p w14:paraId="7FFB9AC8" w14:textId="572C1C38" w:rsidR="00913C32" w:rsidRPr="000F3202" w:rsidRDefault="007745C8" w:rsidP="00294150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color w:val="000000"/>
          <w:spacing w:val="-4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-4"/>
          <w:sz w:val="20"/>
          <w:szCs w:val="20"/>
        </w:rPr>
        <w:t xml:space="preserve">San </w:t>
      </w:r>
      <w:r w:rsidRPr="002C4EDD">
        <w:rPr>
          <w:rFonts w:asciiTheme="minorHAnsi" w:hAnsiTheme="minorHAnsi" w:cstheme="minorHAnsi"/>
          <w:color w:val="000000"/>
          <w:spacing w:val="-4"/>
          <w:sz w:val="20"/>
          <w:szCs w:val="20"/>
        </w:rPr>
        <w:t xml:space="preserve">José, </w:t>
      </w:r>
      <w:r w:rsidR="00340192">
        <w:rPr>
          <w:rFonts w:asciiTheme="minorHAnsi" w:hAnsiTheme="minorHAnsi" w:cstheme="minorHAnsi"/>
          <w:color w:val="000000"/>
          <w:spacing w:val="-4"/>
          <w:sz w:val="20"/>
          <w:szCs w:val="20"/>
        </w:rPr>
        <w:t>05</w:t>
      </w:r>
      <w:r w:rsidR="002C4EDD" w:rsidRPr="002C4EDD">
        <w:rPr>
          <w:rFonts w:asciiTheme="minorHAnsi" w:hAnsiTheme="minorHAnsi" w:cstheme="minorHAnsi"/>
          <w:color w:val="000000"/>
          <w:spacing w:val="-4"/>
          <w:sz w:val="20"/>
          <w:szCs w:val="20"/>
        </w:rPr>
        <w:t xml:space="preserve"> </w:t>
      </w:r>
      <w:r w:rsidR="00340192">
        <w:rPr>
          <w:rFonts w:asciiTheme="minorHAnsi" w:hAnsiTheme="minorHAnsi" w:cstheme="minorHAnsi"/>
          <w:color w:val="000000"/>
          <w:spacing w:val="-4"/>
          <w:sz w:val="20"/>
          <w:szCs w:val="20"/>
        </w:rPr>
        <w:t>agosto</w:t>
      </w:r>
      <w:r w:rsidR="002C4EDD" w:rsidRPr="002C4EDD">
        <w:rPr>
          <w:rFonts w:asciiTheme="minorHAnsi" w:hAnsiTheme="minorHAnsi" w:cstheme="minorHAnsi"/>
          <w:color w:val="000000"/>
          <w:spacing w:val="-4"/>
          <w:sz w:val="20"/>
          <w:szCs w:val="20"/>
        </w:rPr>
        <w:t xml:space="preserve"> de</w:t>
      </w:r>
      <w:r w:rsidRPr="002C4EDD">
        <w:rPr>
          <w:rFonts w:asciiTheme="minorHAnsi" w:hAnsiTheme="minorHAnsi" w:cstheme="minorHAnsi"/>
          <w:color w:val="000000"/>
          <w:spacing w:val="-4"/>
          <w:sz w:val="20"/>
          <w:szCs w:val="20"/>
        </w:rPr>
        <w:t xml:space="preserve"> 202</w:t>
      </w:r>
      <w:r w:rsidR="00340192">
        <w:rPr>
          <w:rFonts w:asciiTheme="minorHAnsi" w:hAnsiTheme="minorHAnsi" w:cstheme="minorHAnsi"/>
          <w:color w:val="000000"/>
          <w:spacing w:val="-4"/>
          <w:sz w:val="20"/>
          <w:szCs w:val="20"/>
        </w:rPr>
        <w:t>4</w:t>
      </w:r>
      <w:r w:rsidR="00913C32" w:rsidRPr="000F3202">
        <w:rPr>
          <w:rFonts w:asciiTheme="minorHAnsi" w:hAnsiTheme="minorHAnsi" w:cstheme="minorHAnsi"/>
          <w:color w:val="000000"/>
          <w:spacing w:val="-4"/>
          <w:sz w:val="20"/>
          <w:szCs w:val="20"/>
        </w:rPr>
        <w:t>. ------------------------------------------------------------------</w:t>
      </w:r>
      <w:r w:rsidR="00294150" w:rsidRPr="000F3202">
        <w:rPr>
          <w:rFonts w:asciiTheme="minorHAnsi" w:hAnsiTheme="minorHAnsi" w:cstheme="minorHAnsi"/>
          <w:color w:val="000000"/>
          <w:spacing w:val="-4"/>
          <w:sz w:val="20"/>
          <w:szCs w:val="20"/>
        </w:rPr>
        <w:t>-------------------------------</w:t>
      </w:r>
      <w:r w:rsidR="000F3202">
        <w:rPr>
          <w:rFonts w:asciiTheme="minorHAnsi" w:hAnsiTheme="minorHAnsi" w:cstheme="minorHAnsi"/>
          <w:color w:val="000000"/>
          <w:spacing w:val="-4"/>
          <w:sz w:val="20"/>
          <w:szCs w:val="20"/>
        </w:rPr>
        <w:t>-----------</w:t>
      </w:r>
    </w:p>
    <w:p w14:paraId="726DE396" w14:textId="77777777" w:rsidR="00913C32" w:rsidRPr="000F3202" w:rsidRDefault="00913C32" w:rsidP="00294150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color w:val="000000"/>
          <w:spacing w:val="-4"/>
          <w:sz w:val="20"/>
          <w:szCs w:val="20"/>
        </w:rPr>
      </w:pPr>
    </w:p>
    <w:p w14:paraId="7CC0F849" w14:textId="77777777" w:rsidR="00913C32" w:rsidRPr="000F3202" w:rsidRDefault="00913C32" w:rsidP="00294150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color w:val="000000"/>
          <w:spacing w:val="-4"/>
          <w:sz w:val="20"/>
          <w:szCs w:val="20"/>
        </w:rPr>
      </w:pPr>
    </w:p>
    <w:p w14:paraId="12020009" w14:textId="77777777" w:rsidR="00913C32" w:rsidRPr="000F3202" w:rsidRDefault="00913C32" w:rsidP="00294150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b/>
          <w:color w:val="000000"/>
          <w:spacing w:val="-4"/>
          <w:sz w:val="20"/>
          <w:szCs w:val="20"/>
        </w:rPr>
      </w:pPr>
    </w:p>
    <w:p w14:paraId="71C801F4" w14:textId="77777777" w:rsidR="00913C32" w:rsidRPr="000F3202" w:rsidRDefault="00913C32" w:rsidP="00294150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b/>
          <w:color w:val="000000"/>
          <w:spacing w:val="-4"/>
          <w:sz w:val="20"/>
          <w:szCs w:val="20"/>
        </w:rPr>
      </w:pPr>
    </w:p>
    <w:p w14:paraId="20FFDFAF" w14:textId="51881F34" w:rsidR="00913C32" w:rsidRPr="000F3202" w:rsidRDefault="00913C32" w:rsidP="00294150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b/>
          <w:bCs/>
          <w:spacing w:val="-16"/>
          <w:sz w:val="20"/>
          <w:szCs w:val="20"/>
        </w:rPr>
      </w:pPr>
      <w:r w:rsidRPr="000F3202">
        <w:rPr>
          <w:rFonts w:asciiTheme="minorHAnsi" w:hAnsiTheme="minorHAnsi" w:cstheme="minorHAnsi"/>
          <w:b/>
          <w:color w:val="000000"/>
          <w:spacing w:val="-4"/>
          <w:sz w:val="20"/>
          <w:szCs w:val="20"/>
        </w:rPr>
        <w:t>© 202</w:t>
      </w:r>
      <w:r w:rsidR="00340192">
        <w:rPr>
          <w:rFonts w:asciiTheme="minorHAnsi" w:hAnsiTheme="minorHAnsi" w:cstheme="minorHAnsi"/>
          <w:b/>
          <w:color w:val="000000"/>
          <w:spacing w:val="-4"/>
          <w:sz w:val="20"/>
          <w:szCs w:val="20"/>
        </w:rPr>
        <w:t>4</w:t>
      </w:r>
      <w:r w:rsidRPr="000F3202">
        <w:rPr>
          <w:rFonts w:asciiTheme="minorHAnsi" w:hAnsiTheme="minorHAnsi" w:cstheme="minorHAnsi"/>
          <w:b/>
          <w:color w:val="000000"/>
          <w:spacing w:val="-4"/>
          <w:sz w:val="20"/>
          <w:szCs w:val="20"/>
        </w:rPr>
        <w:t xml:space="preserve">: MILLICOM CABLE COSTA RICA, S. A.                                       </w:t>
      </w:r>
      <w:r w:rsidR="00294150" w:rsidRPr="000F3202">
        <w:rPr>
          <w:rFonts w:asciiTheme="minorHAnsi" w:hAnsiTheme="minorHAnsi" w:cstheme="minorHAnsi"/>
          <w:b/>
          <w:color w:val="000000"/>
          <w:spacing w:val="-4"/>
          <w:sz w:val="20"/>
          <w:szCs w:val="20"/>
        </w:rPr>
        <w:t xml:space="preserve">                                      </w:t>
      </w:r>
      <w:r w:rsidRPr="000F3202">
        <w:rPr>
          <w:rFonts w:asciiTheme="minorHAnsi" w:hAnsiTheme="minorHAnsi" w:cstheme="minorHAnsi"/>
          <w:b/>
          <w:color w:val="000000"/>
          <w:spacing w:val="-4"/>
          <w:sz w:val="20"/>
          <w:szCs w:val="20"/>
        </w:rPr>
        <w:t xml:space="preserve">     </w:t>
      </w:r>
      <w:r w:rsidR="00294150" w:rsidRPr="000F3202">
        <w:rPr>
          <w:rFonts w:asciiTheme="minorHAnsi" w:hAnsiTheme="minorHAnsi" w:cstheme="minorHAnsi"/>
          <w:b/>
          <w:color w:val="000000"/>
          <w:spacing w:val="-4"/>
          <w:sz w:val="20"/>
          <w:szCs w:val="20"/>
        </w:rPr>
        <w:t xml:space="preserve">       </w:t>
      </w:r>
      <w:r w:rsidR="00C82458" w:rsidRPr="000F3202">
        <w:rPr>
          <w:rFonts w:asciiTheme="minorHAnsi" w:hAnsiTheme="minorHAnsi" w:cstheme="minorHAnsi"/>
          <w:b/>
          <w:color w:val="000000"/>
          <w:spacing w:val="-4"/>
          <w:sz w:val="20"/>
          <w:szCs w:val="20"/>
        </w:rPr>
        <w:t xml:space="preserve">  </w:t>
      </w:r>
      <w:r w:rsidR="00294150" w:rsidRPr="000F3202">
        <w:rPr>
          <w:rFonts w:asciiTheme="minorHAnsi" w:hAnsiTheme="minorHAnsi" w:cstheme="minorHAnsi"/>
          <w:b/>
          <w:color w:val="000000"/>
          <w:spacing w:val="-4"/>
          <w:sz w:val="20"/>
          <w:szCs w:val="20"/>
        </w:rPr>
        <w:t xml:space="preserve">          </w:t>
      </w:r>
      <w:r w:rsidRPr="000F3202">
        <w:rPr>
          <w:rFonts w:asciiTheme="minorHAnsi" w:hAnsiTheme="minorHAnsi" w:cstheme="minorHAnsi"/>
          <w:b/>
          <w:color w:val="000000"/>
          <w:spacing w:val="-4"/>
          <w:sz w:val="20"/>
          <w:szCs w:val="20"/>
        </w:rPr>
        <w:t xml:space="preserve">         TIGO®</w:t>
      </w:r>
    </w:p>
    <w:sectPr w:rsidR="00913C32" w:rsidRPr="000F3202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1012" w14:textId="77777777" w:rsidR="00DC2DA9" w:rsidRDefault="00DC2DA9" w:rsidP="006E3472">
      <w:r>
        <w:separator/>
      </w:r>
    </w:p>
  </w:endnote>
  <w:endnote w:type="continuationSeparator" w:id="0">
    <w:p w14:paraId="2BDB85AD" w14:textId="77777777" w:rsidR="00DC2DA9" w:rsidRDefault="00DC2DA9" w:rsidP="006E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0D67" w14:textId="77777777" w:rsidR="00DC2DA9" w:rsidRDefault="00DC2DA9" w:rsidP="006E3472">
      <w:r>
        <w:separator/>
      </w:r>
    </w:p>
  </w:footnote>
  <w:footnote w:type="continuationSeparator" w:id="0">
    <w:p w14:paraId="29F1C4EC" w14:textId="77777777" w:rsidR="00DC2DA9" w:rsidRDefault="00DC2DA9" w:rsidP="006E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F3F9B" w14:textId="3A0D0B16" w:rsidR="006E3472" w:rsidRDefault="006E3472">
    <w:pPr>
      <w:pStyle w:val="Encabezado"/>
    </w:pPr>
    <w:r>
      <w:rPr>
        <w:rFonts w:ascii="Arial" w:hAnsi="Arial" w:cs="Arial"/>
        <w:noProof/>
        <w:color w:val="1F497D"/>
      </w:rPr>
      <w:drawing>
        <wp:inline distT="0" distB="0" distL="0" distR="0" wp14:anchorId="216F2E6D" wp14:editId="4154C07F">
          <wp:extent cx="885825" cy="731157"/>
          <wp:effectExtent l="0" t="0" r="0" b="0"/>
          <wp:docPr id="795799567" name="Imagen 795799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361" cy="75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139E"/>
    <w:multiLevelType w:val="hybridMultilevel"/>
    <w:tmpl w:val="835E5080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A618DA"/>
    <w:multiLevelType w:val="hybridMultilevel"/>
    <w:tmpl w:val="DAA69D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83934">
      <w:numFmt w:val="bullet"/>
      <w:lvlText w:val="•"/>
      <w:lvlJc w:val="left"/>
      <w:pPr>
        <w:ind w:left="994" w:hanging="710"/>
      </w:pPr>
      <w:rPr>
        <w:rFonts w:ascii="Calibri" w:eastAsiaTheme="minorHAnsi" w:hAnsi="Calibri" w:cs="Calibri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2473E"/>
    <w:multiLevelType w:val="hybridMultilevel"/>
    <w:tmpl w:val="C4EC461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A283C"/>
    <w:multiLevelType w:val="hybridMultilevel"/>
    <w:tmpl w:val="971CBB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3039F"/>
    <w:multiLevelType w:val="hybridMultilevel"/>
    <w:tmpl w:val="29B6A452"/>
    <w:lvl w:ilvl="0" w:tplc="A01A767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530AF9"/>
    <w:multiLevelType w:val="hybridMultilevel"/>
    <w:tmpl w:val="3FE22E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F6BD0"/>
    <w:multiLevelType w:val="hybridMultilevel"/>
    <w:tmpl w:val="B7CA48D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019186">
    <w:abstractNumId w:val="0"/>
  </w:num>
  <w:num w:numId="2" w16cid:durableId="265121766">
    <w:abstractNumId w:val="6"/>
  </w:num>
  <w:num w:numId="3" w16cid:durableId="69813998">
    <w:abstractNumId w:val="1"/>
  </w:num>
  <w:num w:numId="4" w16cid:durableId="1477409724">
    <w:abstractNumId w:val="2"/>
  </w:num>
  <w:num w:numId="5" w16cid:durableId="402802188">
    <w:abstractNumId w:val="3"/>
  </w:num>
  <w:num w:numId="6" w16cid:durableId="1761102769">
    <w:abstractNumId w:val="5"/>
  </w:num>
  <w:num w:numId="7" w16cid:durableId="1605310222">
    <w:abstractNumId w:val="4"/>
  </w:num>
  <w:num w:numId="8" w16cid:durableId="803422831">
    <w:abstractNumId w:val="1"/>
  </w:num>
  <w:num w:numId="9" w16cid:durableId="794445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32"/>
    <w:rsid w:val="0005336D"/>
    <w:rsid w:val="000817F3"/>
    <w:rsid w:val="000C4829"/>
    <w:rsid w:val="000F3202"/>
    <w:rsid w:val="0010356D"/>
    <w:rsid w:val="001162B8"/>
    <w:rsid w:val="0017612F"/>
    <w:rsid w:val="001D4BF8"/>
    <w:rsid w:val="0024447E"/>
    <w:rsid w:val="00256A97"/>
    <w:rsid w:val="00294150"/>
    <w:rsid w:val="002B6D08"/>
    <w:rsid w:val="002C4EDD"/>
    <w:rsid w:val="00305282"/>
    <w:rsid w:val="0031655F"/>
    <w:rsid w:val="00340192"/>
    <w:rsid w:val="00340C67"/>
    <w:rsid w:val="003A23AB"/>
    <w:rsid w:val="003B5372"/>
    <w:rsid w:val="003E77B1"/>
    <w:rsid w:val="00447364"/>
    <w:rsid w:val="00485B92"/>
    <w:rsid w:val="004A0C55"/>
    <w:rsid w:val="004A0CAB"/>
    <w:rsid w:val="004F1750"/>
    <w:rsid w:val="00505E6D"/>
    <w:rsid w:val="00514CDC"/>
    <w:rsid w:val="00524B0E"/>
    <w:rsid w:val="00525E8A"/>
    <w:rsid w:val="00527F5E"/>
    <w:rsid w:val="00543D8A"/>
    <w:rsid w:val="00564592"/>
    <w:rsid w:val="005669AC"/>
    <w:rsid w:val="005B7A34"/>
    <w:rsid w:val="005D3AC2"/>
    <w:rsid w:val="006168AE"/>
    <w:rsid w:val="00637996"/>
    <w:rsid w:val="00642926"/>
    <w:rsid w:val="00655796"/>
    <w:rsid w:val="00655CAA"/>
    <w:rsid w:val="00660803"/>
    <w:rsid w:val="00662A4A"/>
    <w:rsid w:val="00671F32"/>
    <w:rsid w:val="006B65CB"/>
    <w:rsid w:val="006C2D32"/>
    <w:rsid w:val="006D466E"/>
    <w:rsid w:val="006E3472"/>
    <w:rsid w:val="006E4E91"/>
    <w:rsid w:val="0072468B"/>
    <w:rsid w:val="00757D6D"/>
    <w:rsid w:val="007745C8"/>
    <w:rsid w:val="0077608C"/>
    <w:rsid w:val="0079617A"/>
    <w:rsid w:val="007B3290"/>
    <w:rsid w:val="007F57CA"/>
    <w:rsid w:val="00853524"/>
    <w:rsid w:val="008802E1"/>
    <w:rsid w:val="008A157F"/>
    <w:rsid w:val="008A35DC"/>
    <w:rsid w:val="008B777E"/>
    <w:rsid w:val="008C12E5"/>
    <w:rsid w:val="008D2AAE"/>
    <w:rsid w:val="00907D47"/>
    <w:rsid w:val="009128F2"/>
    <w:rsid w:val="00913C32"/>
    <w:rsid w:val="009530CB"/>
    <w:rsid w:val="00961FF7"/>
    <w:rsid w:val="00963E40"/>
    <w:rsid w:val="00975691"/>
    <w:rsid w:val="0098258A"/>
    <w:rsid w:val="0098412B"/>
    <w:rsid w:val="009A1BEF"/>
    <w:rsid w:val="009F0D81"/>
    <w:rsid w:val="00A469F1"/>
    <w:rsid w:val="00A52108"/>
    <w:rsid w:val="00A96141"/>
    <w:rsid w:val="00AF1B26"/>
    <w:rsid w:val="00B14AF1"/>
    <w:rsid w:val="00B24AAC"/>
    <w:rsid w:val="00B501C5"/>
    <w:rsid w:val="00B90C75"/>
    <w:rsid w:val="00BA00B6"/>
    <w:rsid w:val="00BB2EF4"/>
    <w:rsid w:val="00BC2FD8"/>
    <w:rsid w:val="00BC32F3"/>
    <w:rsid w:val="00BD6943"/>
    <w:rsid w:val="00BE422F"/>
    <w:rsid w:val="00C213BE"/>
    <w:rsid w:val="00C52D6F"/>
    <w:rsid w:val="00C71EFF"/>
    <w:rsid w:val="00C754F8"/>
    <w:rsid w:val="00C82458"/>
    <w:rsid w:val="00C939C8"/>
    <w:rsid w:val="00CB699A"/>
    <w:rsid w:val="00D07D36"/>
    <w:rsid w:val="00D32972"/>
    <w:rsid w:val="00D33F9A"/>
    <w:rsid w:val="00D51EA0"/>
    <w:rsid w:val="00D82367"/>
    <w:rsid w:val="00D9725C"/>
    <w:rsid w:val="00DC2DA9"/>
    <w:rsid w:val="00DE2479"/>
    <w:rsid w:val="00DF23EC"/>
    <w:rsid w:val="00DF2A0F"/>
    <w:rsid w:val="00E26855"/>
    <w:rsid w:val="00E61C6E"/>
    <w:rsid w:val="00E70EE5"/>
    <w:rsid w:val="00E94D90"/>
    <w:rsid w:val="00EA3A1B"/>
    <w:rsid w:val="00EB5F97"/>
    <w:rsid w:val="00EB6D11"/>
    <w:rsid w:val="00EE37BA"/>
    <w:rsid w:val="00F24BB4"/>
    <w:rsid w:val="00F2727B"/>
    <w:rsid w:val="00F27F69"/>
    <w:rsid w:val="00F3009F"/>
    <w:rsid w:val="00F82441"/>
    <w:rsid w:val="00F97E1F"/>
    <w:rsid w:val="00FB6650"/>
    <w:rsid w:val="00F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EDD71"/>
  <w15:chartTrackingRefBased/>
  <w15:docId w15:val="{946FA746-A404-4E0B-B66E-91143E34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13C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8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803"/>
    <w:rPr>
      <w:rFonts w:ascii="Segoe UI" w:eastAsia="Times New Roman" w:hAnsi="Segoe UI" w:cs="Segoe UI"/>
      <w:sz w:val="18"/>
      <w:szCs w:val="18"/>
      <w:lang w:eastAsia="es-CR"/>
    </w:rPr>
  </w:style>
  <w:style w:type="paragraph" w:styleId="Prrafodelista">
    <w:name w:val="List Paragraph"/>
    <w:basedOn w:val="Normal"/>
    <w:uiPriority w:val="34"/>
    <w:qFormat/>
    <w:rsid w:val="006E34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34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3472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6E34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47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0F32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320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A2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505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5E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5E6D"/>
    <w:rPr>
      <w:rFonts w:ascii="Times New Roman" w:eastAsia="Times New Roman" w:hAnsi="Times New Roman" w:cs="Times New Roman"/>
      <w:sz w:val="20"/>
      <w:szCs w:val="20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E6D"/>
    <w:rPr>
      <w:rFonts w:ascii="Times New Roman" w:eastAsia="Times New Roman" w:hAnsi="Times New Roman" w:cs="Times New Roman"/>
      <w:b/>
      <w:bCs/>
      <w:sz w:val="20"/>
      <w:szCs w:val="20"/>
      <w:lang w:eastAsia="es-CR"/>
    </w:rPr>
  </w:style>
  <w:style w:type="character" w:customStyle="1" w:styleId="ui-provider">
    <w:name w:val="ui-provider"/>
    <w:basedOn w:val="Fuentedeprrafopredeter"/>
    <w:rsid w:val="0088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igo.c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63290.0BE785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0D7B8651EBF42B47EC98A2ED7AE5B" ma:contentTypeVersion="4" ma:contentTypeDescription="Create a new document." ma:contentTypeScope="" ma:versionID="f9731a4fbcb215a923c2a3e452ded817">
  <xsd:schema xmlns:xsd="http://www.w3.org/2001/XMLSchema" xmlns:xs="http://www.w3.org/2001/XMLSchema" xmlns:p="http://schemas.microsoft.com/office/2006/metadata/properties" xmlns:ns3="440ca125-57d4-49bd-b0a6-9d8677d6612d" targetNamespace="http://schemas.microsoft.com/office/2006/metadata/properties" ma:root="true" ma:fieldsID="b5da33da24bc28f443ca28477c690afe" ns3:_="">
    <xsd:import namespace="440ca125-57d4-49bd-b0a6-9d8677d661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ca125-57d4-49bd-b0a6-9d8677d66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B7E0-A26C-442F-8C27-8F1601C3D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396E0-09CB-418F-A25D-7225B8B05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B23583-82BA-4A7F-8D93-6458C7D01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ca125-57d4-49bd-b0a6-9d8677d66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298B5-CBBB-403B-89A3-F9E2EB32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1160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Sánchez Alfaro</dc:creator>
  <cp:keywords/>
  <dc:description/>
  <cp:lastModifiedBy>Fabio Corrales Loria</cp:lastModifiedBy>
  <cp:revision>3</cp:revision>
  <cp:lastPrinted>2023-10-17T23:59:00Z</cp:lastPrinted>
  <dcterms:created xsi:type="dcterms:W3CDTF">2024-08-07T23:12:00Z</dcterms:created>
  <dcterms:modified xsi:type="dcterms:W3CDTF">2024-08-07T23:12:00Z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CR\gsanchez114</vt:lpwstr>
  </property>
  <property fmtid="{D5CDD505-2E9C-101B-9397-08002B2CF9AE}" pid="4" name="DLPManualFileClassificationLastModificationDate">
    <vt:lpwstr>1607462540</vt:lpwstr>
  </property>
  <property fmtid="{D5CDD505-2E9C-101B-9397-08002B2CF9AE}" pid="5" name="DLPManualFileClassificationVersion">
    <vt:lpwstr>11.2.0.14</vt:lpwstr>
  </property>
  <property fmtid="{D5CDD505-2E9C-101B-9397-08002B2CF9AE}" pid="6" name="ContentTypeId">
    <vt:lpwstr>0x01010054A0D7B8651EBF42B47EC98A2ED7AE5B</vt:lpwstr>
  </property>
</Properties>
</file>